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58799" w14:textId="77777777" w:rsidR="002E170D" w:rsidRPr="00197022" w:rsidRDefault="002E170D" w:rsidP="009E3F2E">
      <w:pPr>
        <w:rPr>
          <w:rFonts w:ascii="Lato" w:hAnsi="Lato" w:cs="Arial"/>
          <w:b/>
          <w:i/>
          <w:color w:val="808080"/>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174203" w:rsidRPr="00197022" w14:paraId="40B5BBE8" w14:textId="77777777" w:rsidTr="00543A17">
        <w:trPr>
          <w:trHeight w:val="413"/>
        </w:trPr>
        <w:tc>
          <w:tcPr>
            <w:tcW w:w="9498" w:type="dxa"/>
            <w:gridSpan w:val="3"/>
          </w:tcPr>
          <w:p w14:paraId="44EFDB1D" w14:textId="0FFCEA4F" w:rsidR="00FD42EB" w:rsidRPr="00197022" w:rsidRDefault="00174203" w:rsidP="00964C9A">
            <w:pPr>
              <w:tabs>
                <w:tab w:val="left" w:pos="1418"/>
              </w:tabs>
              <w:rPr>
                <w:rFonts w:ascii="Lato" w:hAnsi="Lato" w:cs="Arial"/>
                <w:sz w:val="22"/>
                <w:szCs w:val="22"/>
                <w:lang w:eastAsia="en-GB"/>
              </w:rPr>
            </w:pPr>
            <w:r w:rsidRPr="00197022">
              <w:rPr>
                <w:rFonts w:ascii="Lato" w:hAnsi="Lato" w:cs="Arial"/>
                <w:b/>
                <w:sz w:val="22"/>
                <w:szCs w:val="22"/>
              </w:rPr>
              <w:t xml:space="preserve">TITLE: </w:t>
            </w:r>
            <w:r w:rsidR="00EF33BF" w:rsidRPr="00197022">
              <w:rPr>
                <w:rFonts w:ascii="Lato" w:hAnsi="Lato" w:cs="Arial"/>
                <w:sz w:val="22"/>
                <w:szCs w:val="22"/>
                <w:lang w:eastAsia="en-GB"/>
              </w:rPr>
              <w:t> </w:t>
            </w:r>
            <w:bookmarkStart w:id="0" w:name="_GoBack"/>
            <w:r w:rsidR="00654B02" w:rsidRPr="00197022">
              <w:rPr>
                <w:rFonts w:ascii="Lato" w:hAnsi="Lato" w:cs="Arial"/>
                <w:sz w:val="22"/>
                <w:szCs w:val="22"/>
                <w:lang w:eastAsia="en-GB"/>
              </w:rPr>
              <w:t xml:space="preserve">Risk </w:t>
            </w:r>
            <w:r w:rsidR="00964C9A">
              <w:rPr>
                <w:rFonts w:ascii="Lato" w:hAnsi="Lato" w:cs="Arial"/>
                <w:sz w:val="22"/>
                <w:szCs w:val="22"/>
                <w:lang w:eastAsia="en-GB"/>
              </w:rPr>
              <w:t xml:space="preserve">Data &amp; Insights </w:t>
            </w:r>
            <w:r w:rsidR="00654B02" w:rsidRPr="00197022">
              <w:rPr>
                <w:rFonts w:ascii="Lato" w:hAnsi="Lato" w:cs="Arial"/>
                <w:sz w:val="22"/>
                <w:szCs w:val="22"/>
                <w:lang w:eastAsia="en-GB"/>
              </w:rPr>
              <w:t>Analyst</w:t>
            </w:r>
            <w:bookmarkEnd w:id="0"/>
          </w:p>
        </w:tc>
      </w:tr>
      <w:tr w:rsidR="00174203" w:rsidRPr="00197022" w14:paraId="0A2A23AD" w14:textId="77777777" w:rsidTr="00624CD4">
        <w:trPr>
          <w:trHeight w:val="404"/>
        </w:trPr>
        <w:tc>
          <w:tcPr>
            <w:tcW w:w="4253" w:type="dxa"/>
            <w:tcBorders>
              <w:bottom w:val="single" w:sz="4" w:space="0" w:color="auto"/>
            </w:tcBorders>
          </w:tcPr>
          <w:p w14:paraId="16F67AFE" w14:textId="405EF834" w:rsidR="00EF33BF" w:rsidRPr="00197022" w:rsidRDefault="00F55B51" w:rsidP="00654B02">
            <w:pPr>
              <w:tabs>
                <w:tab w:val="left" w:pos="1418"/>
              </w:tabs>
              <w:rPr>
                <w:rFonts w:ascii="Lato" w:hAnsi="Lato" w:cs="Arial"/>
                <w:sz w:val="22"/>
                <w:szCs w:val="22"/>
              </w:rPr>
            </w:pPr>
            <w:r w:rsidRPr="00197022">
              <w:rPr>
                <w:rFonts w:ascii="Lato" w:hAnsi="Lato" w:cs="Arial"/>
                <w:b/>
                <w:sz w:val="22"/>
                <w:szCs w:val="22"/>
              </w:rPr>
              <w:t>TEAM/PROGRAMME</w:t>
            </w:r>
            <w:r w:rsidR="00174203" w:rsidRPr="00197022">
              <w:rPr>
                <w:rFonts w:ascii="Lato" w:hAnsi="Lato" w:cs="Arial"/>
                <w:b/>
                <w:sz w:val="22"/>
                <w:szCs w:val="22"/>
              </w:rPr>
              <w:t xml:space="preserve">: </w:t>
            </w:r>
            <w:r w:rsidR="00A31009" w:rsidRPr="00197022">
              <w:rPr>
                <w:rFonts w:ascii="Lato" w:hAnsi="Lato" w:cs="Arial"/>
                <w:b/>
                <w:sz w:val="22"/>
                <w:szCs w:val="22"/>
              </w:rPr>
              <w:t xml:space="preserve"> </w:t>
            </w:r>
            <w:r w:rsidR="00654B02" w:rsidRPr="00197022">
              <w:rPr>
                <w:rFonts w:ascii="Lato" w:hAnsi="Lato" w:cs="Arial"/>
                <w:sz w:val="22"/>
                <w:szCs w:val="22"/>
              </w:rPr>
              <w:t>Risk</w:t>
            </w:r>
          </w:p>
        </w:tc>
        <w:tc>
          <w:tcPr>
            <w:tcW w:w="5245" w:type="dxa"/>
            <w:gridSpan w:val="2"/>
            <w:tcBorders>
              <w:bottom w:val="single" w:sz="4" w:space="0" w:color="auto"/>
            </w:tcBorders>
          </w:tcPr>
          <w:p w14:paraId="08D90F3C" w14:textId="356DE9D5" w:rsidR="00174203" w:rsidRPr="00197022" w:rsidRDefault="00F55B51" w:rsidP="00654B02">
            <w:pPr>
              <w:tabs>
                <w:tab w:val="left" w:pos="1693"/>
              </w:tabs>
              <w:rPr>
                <w:rFonts w:ascii="Lato" w:hAnsi="Lato" w:cs="Arial"/>
                <w:b/>
                <w:sz w:val="22"/>
                <w:szCs w:val="22"/>
              </w:rPr>
            </w:pPr>
            <w:r w:rsidRPr="00197022">
              <w:rPr>
                <w:rFonts w:ascii="Lato" w:hAnsi="Lato" w:cs="Arial"/>
                <w:b/>
                <w:sz w:val="22"/>
                <w:szCs w:val="22"/>
              </w:rPr>
              <w:t>LOCATION</w:t>
            </w:r>
            <w:r w:rsidR="00174203" w:rsidRPr="00197022">
              <w:rPr>
                <w:rFonts w:ascii="Lato" w:hAnsi="Lato" w:cs="Arial"/>
                <w:b/>
                <w:sz w:val="22"/>
                <w:szCs w:val="22"/>
              </w:rPr>
              <w:t xml:space="preserve">: </w:t>
            </w:r>
            <w:r w:rsidR="00AA35CD" w:rsidRPr="00AA35CD">
              <w:rPr>
                <w:rStyle w:val="normaltextrun"/>
                <w:rFonts w:ascii="Lato" w:hAnsi="Lato"/>
                <w:bCs/>
                <w:color w:val="000000"/>
                <w:sz w:val="22"/>
                <w:szCs w:val="22"/>
                <w:shd w:val="clear" w:color="auto" w:fill="FFFFFF"/>
              </w:rPr>
              <w:t>London, UK or</w:t>
            </w:r>
            <w:r w:rsidR="00AA35CD" w:rsidRPr="00AA35CD">
              <w:rPr>
                <w:rStyle w:val="normaltextrun"/>
                <w:rFonts w:ascii="Arial" w:hAnsi="Arial" w:cs="Arial"/>
                <w:bCs/>
                <w:color w:val="000000"/>
                <w:sz w:val="22"/>
                <w:szCs w:val="22"/>
                <w:shd w:val="clear" w:color="auto" w:fill="FFFFFF"/>
              </w:rPr>
              <w:t> </w:t>
            </w:r>
            <w:r w:rsidR="00AA35CD" w:rsidRPr="00AA35CD">
              <w:rPr>
                <w:rStyle w:val="normaltextrun"/>
                <w:rFonts w:ascii="Lato" w:hAnsi="Lato"/>
                <w:bCs/>
                <w:color w:val="000000"/>
                <w:sz w:val="22"/>
                <w:szCs w:val="22"/>
                <w:shd w:val="clear" w:color="auto" w:fill="FFFFFF"/>
              </w:rPr>
              <w:t>any existing Save the Children International Regional or Country office worldwide.</w:t>
            </w:r>
          </w:p>
        </w:tc>
      </w:tr>
      <w:tr w:rsidR="00174203" w:rsidRPr="00197022" w14:paraId="6364DA8E" w14:textId="77777777" w:rsidTr="00624CD4">
        <w:trPr>
          <w:trHeight w:val="425"/>
        </w:trPr>
        <w:tc>
          <w:tcPr>
            <w:tcW w:w="4253" w:type="dxa"/>
            <w:tcBorders>
              <w:bottom w:val="single" w:sz="4" w:space="0" w:color="auto"/>
            </w:tcBorders>
          </w:tcPr>
          <w:p w14:paraId="0DA76424" w14:textId="65D8FC73" w:rsidR="000A7DA5" w:rsidRPr="00197022" w:rsidRDefault="00EF33BF" w:rsidP="000A7DA5">
            <w:pPr>
              <w:tabs>
                <w:tab w:val="left" w:pos="1134"/>
              </w:tabs>
              <w:rPr>
                <w:rFonts w:ascii="Lato" w:hAnsi="Lato" w:cs="Arial"/>
                <w:sz w:val="22"/>
                <w:szCs w:val="22"/>
              </w:rPr>
            </w:pPr>
            <w:r w:rsidRPr="00197022">
              <w:rPr>
                <w:rFonts w:ascii="Lato" w:hAnsi="Lato" w:cs="Arial"/>
                <w:b/>
                <w:sz w:val="22"/>
                <w:szCs w:val="22"/>
              </w:rPr>
              <w:t>GRADE</w:t>
            </w:r>
            <w:r w:rsidR="00AA35CD">
              <w:rPr>
                <w:rFonts w:ascii="Lato" w:hAnsi="Lato" w:cs="Arial"/>
                <w:sz w:val="22"/>
                <w:szCs w:val="22"/>
              </w:rPr>
              <w:t>: C, Mid-Senior Level</w:t>
            </w:r>
          </w:p>
        </w:tc>
        <w:tc>
          <w:tcPr>
            <w:tcW w:w="5245" w:type="dxa"/>
            <w:gridSpan w:val="2"/>
            <w:tcBorders>
              <w:bottom w:val="single" w:sz="4" w:space="0" w:color="auto"/>
            </w:tcBorders>
          </w:tcPr>
          <w:p w14:paraId="69B966B5" w14:textId="77777777" w:rsidR="00624CD4" w:rsidRPr="00197022" w:rsidRDefault="00B5365E" w:rsidP="00624CD4">
            <w:pPr>
              <w:tabs>
                <w:tab w:val="left" w:pos="984"/>
              </w:tabs>
              <w:rPr>
                <w:rFonts w:ascii="Lato" w:hAnsi="Lato" w:cs="Arial"/>
                <w:b/>
                <w:sz w:val="22"/>
                <w:szCs w:val="22"/>
              </w:rPr>
            </w:pPr>
            <w:r w:rsidRPr="00197022">
              <w:rPr>
                <w:rFonts w:ascii="Lato" w:hAnsi="Lato" w:cs="Arial"/>
                <w:b/>
                <w:sz w:val="22"/>
                <w:szCs w:val="22"/>
              </w:rPr>
              <w:t>CONTRACT</w:t>
            </w:r>
            <w:r w:rsidR="00E2250C" w:rsidRPr="00197022">
              <w:rPr>
                <w:rFonts w:ascii="Lato" w:hAnsi="Lato" w:cs="Arial"/>
                <w:b/>
                <w:sz w:val="22"/>
                <w:szCs w:val="22"/>
              </w:rPr>
              <w:t xml:space="preserve"> LENGTH</w:t>
            </w:r>
            <w:r w:rsidRPr="00197022">
              <w:rPr>
                <w:rFonts w:ascii="Lato" w:hAnsi="Lato" w:cs="Arial"/>
                <w:b/>
                <w:sz w:val="22"/>
                <w:szCs w:val="22"/>
              </w:rPr>
              <w:t>:</w:t>
            </w:r>
          </w:p>
          <w:p w14:paraId="680D5AE4" w14:textId="234C920A" w:rsidR="00267F7F" w:rsidRPr="00AA35CD" w:rsidRDefault="00654B02" w:rsidP="00E0453B">
            <w:pPr>
              <w:tabs>
                <w:tab w:val="left" w:pos="984"/>
              </w:tabs>
              <w:rPr>
                <w:rFonts w:ascii="Lato" w:hAnsi="Lato" w:cs="Arial"/>
                <w:i/>
                <w:color w:val="808080"/>
                <w:sz w:val="22"/>
                <w:szCs w:val="22"/>
              </w:rPr>
            </w:pPr>
            <w:r w:rsidRPr="00AA35CD">
              <w:rPr>
                <w:rFonts w:ascii="Lato" w:hAnsi="Lato" w:cs="Arial"/>
                <w:sz w:val="22"/>
                <w:szCs w:val="22"/>
              </w:rPr>
              <w:t>Permanent</w:t>
            </w:r>
          </w:p>
        </w:tc>
      </w:tr>
      <w:tr w:rsidR="00770638" w:rsidRPr="00197022" w14:paraId="34957611" w14:textId="77777777" w:rsidTr="00543A17">
        <w:trPr>
          <w:trHeight w:val="425"/>
        </w:trPr>
        <w:tc>
          <w:tcPr>
            <w:tcW w:w="9498" w:type="dxa"/>
            <w:gridSpan w:val="3"/>
            <w:tcBorders>
              <w:bottom w:val="single" w:sz="4" w:space="0" w:color="auto"/>
            </w:tcBorders>
          </w:tcPr>
          <w:p w14:paraId="453083F6" w14:textId="2D4CE0E7" w:rsidR="000A7DA5" w:rsidRPr="00197022" w:rsidRDefault="00770638" w:rsidP="006B0738">
            <w:pPr>
              <w:tabs>
                <w:tab w:val="left" w:pos="984"/>
              </w:tabs>
              <w:rPr>
                <w:rFonts w:ascii="Lato" w:hAnsi="Lato" w:cs="Arial"/>
                <w:b/>
                <w:sz w:val="22"/>
                <w:szCs w:val="22"/>
              </w:rPr>
            </w:pPr>
            <w:r w:rsidRPr="00197022">
              <w:rPr>
                <w:rFonts w:ascii="Lato" w:hAnsi="Lato" w:cs="Arial"/>
                <w:b/>
                <w:sz w:val="22"/>
                <w:szCs w:val="22"/>
              </w:rPr>
              <w:t>CHILD</w:t>
            </w:r>
            <w:r w:rsidR="00E0453B" w:rsidRPr="00197022">
              <w:rPr>
                <w:rFonts w:ascii="Lato" w:hAnsi="Lato" w:cs="Arial"/>
                <w:b/>
                <w:sz w:val="22"/>
                <w:szCs w:val="22"/>
              </w:rPr>
              <w:t xml:space="preserve"> SAFEGUARDING:</w:t>
            </w:r>
          </w:p>
          <w:p w14:paraId="1A09F09A" w14:textId="77777777" w:rsidR="003867DD" w:rsidRPr="00197022" w:rsidRDefault="003867DD" w:rsidP="003867DD">
            <w:pPr>
              <w:rPr>
                <w:rFonts w:ascii="Lato" w:hAnsi="Lato" w:cs="Arial"/>
                <w:sz w:val="22"/>
                <w:szCs w:val="22"/>
              </w:rPr>
            </w:pPr>
            <w:r w:rsidRPr="00197022">
              <w:rPr>
                <w:rFonts w:ascii="Lato" w:hAnsi="Lato" w:cs="Arial"/>
                <w:sz w:val="22"/>
                <w:szCs w:val="22"/>
                <w:lang w:val="en-US"/>
              </w:rPr>
              <w:t xml:space="preserve">Level 3:  the post holder will have contact with children and/or young people </w:t>
            </w:r>
            <w:r w:rsidRPr="00197022">
              <w:rPr>
                <w:rFonts w:ascii="Lato" w:hAnsi="Lato" w:cs="Arial"/>
                <w:i/>
                <w:iCs/>
                <w:sz w:val="22"/>
                <w:szCs w:val="22"/>
                <w:u w:val="single"/>
                <w:lang w:val="en-US"/>
              </w:rPr>
              <w:t>either</w:t>
            </w:r>
            <w:r w:rsidRPr="00197022">
              <w:rPr>
                <w:rFonts w:ascii="Lato" w:hAnsi="Lato" w:cs="Arial"/>
                <w:sz w:val="22"/>
                <w:szCs w:val="22"/>
                <w:lang w:val="en-US"/>
              </w:rPr>
              <w:t xml:space="preserve"> frequently </w:t>
            </w:r>
            <w:r w:rsidRPr="00197022">
              <w:rPr>
                <w:rFonts w:ascii="Lato" w:hAnsi="Lato" w:cs="Arial"/>
                <w:sz w:val="22"/>
                <w:szCs w:val="22"/>
              </w:rPr>
              <w:t xml:space="preserve">(e.g. once a week or more) </w:t>
            </w:r>
            <w:r w:rsidRPr="00197022">
              <w:rPr>
                <w:rFonts w:ascii="Lato" w:hAnsi="Lato" w:cs="Arial"/>
                <w:sz w:val="22"/>
                <w:szCs w:val="22"/>
                <w:u w:val="single"/>
              </w:rPr>
              <w:t>or</w:t>
            </w:r>
            <w:r w:rsidRPr="00197022">
              <w:rPr>
                <w:rFonts w:ascii="Lato" w:hAnsi="Lato" w:cs="Arial"/>
                <w:sz w:val="22"/>
                <w:szCs w:val="22"/>
              </w:rPr>
              <w:t xml:space="preserve"> intensively (e.g. four days in one month or more or overnight) because they work country programs; or are visiting country programs; or because they are responsible for implementing the police checking/vetting process staff.</w:t>
            </w:r>
          </w:p>
          <w:p w14:paraId="311959C4" w14:textId="3811E3F2" w:rsidR="00944555" w:rsidRPr="00197022" w:rsidRDefault="00944555" w:rsidP="006B0738">
            <w:pPr>
              <w:rPr>
                <w:rFonts w:ascii="Lato" w:hAnsi="Lato" w:cs="Arial"/>
                <w:sz w:val="22"/>
                <w:szCs w:val="22"/>
              </w:rPr>
            </w:pPr>
          </w:p>
        </w:tc>
      </w:tr>
      <w:tr w:rsidR="00174203" w:rsidRPr="00197022" w14:paraId="2F2553D3" w14:textId="77777777" w:rsidTr="006B0738">
        <w:trPr>
          <w:trHeight w:val="1067"/>
        </w:trPr>
        <w:tc>
          <w:tcPr>
            <w:tcW w:w="9498" w:type="dxa"/>
            <w:gridSpan w:val="3"/>
          </w:tcPr>
          <w:p w14:paraId="6F60C27C" w14:textId="7ACB82D0" w:rsidR="000A7DA5" w:rsidRPr="00197022" w:rsidRDefault="002B21C3" w:rsidP="006B0738">
            <w:pPr>
              <w:rPr>
                <w:rFonts w:ascii="Lato" w:hAnsi="Lato" w:cs="Arial"/>
                <w:b/>
                <w:sz w:val="22"/>
                <w:szCs w:val="22"/>
              </w:rPr>
            </w:pPr>
            <w:r w:rsidRPr="00197022">
              <w:rPr>
                <w:rFonts w:ascii="Lato" w:hAnsi="Lato" w:cs="Arial"/>
                <w:b/>
                <w:sz w:val="22"/>
                <w:szCs w:val="22"/>
              </w:rPr>
              <w:t>ROLE</w:t>
            </w:r>
            <w:r w:rsidR="00D5085F" w:rsidRPr="00197022">
              <w:rPr>
                <w:rFonts w:ascii="Lato" w:hAnsi="Lato" w:cs="Arial"/>
                <w:b/>
                <w:sz w:val="22"/>
                <w:szCs w:val="22"/>
              </w:rPr>
              <w:t xml:space="preserve"> PURPOSE</w:t>
            </w:r>
            <w:r w:rsidRPr="00197022">
              <w:rPr>
                <w:rFonts w:ascii="Lato" w:hAnsi="Lato" w:cs="Arial"/>
                <w:b/>
                <w:sz w:val="22"/>
                <w:szCs w:val="22"/>
              </w:rPr>
              <w:t>:</w:t>
            </w:r>
            <w:r w:rsidR="00984B86" w:rsidRPr="00197022">
              <w:rPr>
                <w:rFonts w:ascii="Lato" w:hAnsi="Lato" w:cs="Arial"/>
                <w:b/>
                <w:sz w:val="22"/>
                <w:szCs w:val="22"/>
              </w:rPr>
              <w:t xml:space="preserve"> </w:t>
            </w:r>
          </w:p>
          <w:p w14:paraId="6C665BF2" w14:textId="1B14F55D" w:rsidR="00B936E3" w:rsidRDefault="00B936E3" w:rsidP="006B0738">
            <w:pPr>
              <w:rPr>
                <w:rFonts w:ascii="Lato" w:hAnsi="Lato" w:cs="Arial"/>
                <w:sz w:val="22"/>
                <w:szCs w:val="22"/>
              </w:rPr>
            </w:pPr>
          </w:p>
          <w:p w14:paraId="0E15A9E2" w14:textId="674600ED" w:rsidR="00DA673F" w:rsidRDefault="007A5844" w:rsidP="006B0738">
            <w:pPr>
              <w:rPr>
                <w:rFonts w:ascii="Lato" w:hAnsi="Lato" w:cs="Arial"/>
                <w:sz w:val="22"/>
                <w:szCs w:val="22"/>
              </w:rPr>
            </w:pPr>
            <w:r>
              <w:rPr>
                <w:rFonts w:ascii="Lato" w:hAnsi="Lato" w:cs="Arial"/>
                <w:sz w:val="22"/>
                <w:szCs w:val="22"/>
              </w:rPr>
              <w:t xml:space="preserve">Save the Children is a leading international Child Rights organisation. Save the Children International (“SCI”) is the international implementation arm, reaching 40 million+ children across 56 country offices, through 17,000+ staff, 1000+ partner organisation and many volunteers. </w:t>
            </w:r>
          </w:p>
          <w:p w14:paraId="039E68BB" w14:textId="6F247F3C" w:rsidR="007A5844" w:rsidRDefault="007A5844" w:rsidP="006B0738">
            <w:pPr>
              <w:rPr>
                <w:rFonts w:ascii="Lato" w:hAnsi="Lato" w:cs="Arial"/>
                <w:sz w:val="22"/>
                <w:szCs w:val="22"/>
              </w:rPr>
            </w:pPr>
          </w:p>
          <w:p w14:paraId="66320E91" w14:textId="1C4C207D" w:rsidR="007A5844" w:rsidRDefault="007A5844" w:rsidP="006B0738">
            <w:pPr>
              <w:rPr>
                <w:rFonts w:ascii="Lato" w:hAnsi="Lato" w:cs="Arial"/>
                <w:sz w:val="22"/>
                <w:szCs w:val="22"/>
              </w:rPr>
            </w:pPr>
            <w:r>
              <w:rPr>
                <w:rFonts w:ascii="Lato" w:hAnsi="Lato" w:cs="Arial"/>
                <w:sz w:val="22"/>
                <w:szCs w:val="22"/>
              </w:rPr>
              <w:t xml:space="preserve">SCI has developed a new second line function that joins together some core risk management functions and is led by the Chief Risk Officer (CRO) and is tasked to uplift risk management practices across the organisation. The Risk Hub includes the counter-Fraud, Safeguarding, Insurance and Risk Management teams. </w:t>
            </w:r>
          </w:p>
          <w:p w14:paraId="1B92877F" w14:textId="5F64D080" w:rsidR="007A5844" w:rsidRDefault="007A5844" w:rsidP="006B0738">
            <w:pPr>
              <w:rPr>
                <w:rFonts w:ascii="Lato" w:hAnsi="Lato" w:cs="Arial"/>
                <w:sz w:val="22"/>
                <w:szCs w:val="22"/>
              </w:rPr>
            </w:pPr>
          </w:p>
          <w:p w14:paraId="64417573" w14:textId="68C16AB7" w:rsidR="00B936E3" w:rsidRPr="00197022" w:rsidRDefault="007A5844" w:rsidP="00BA5B8E">
            <w:pPr>
              <w:rPr>
                <w:rFonts w:ascii="Lato" w:hAnsi="Lato" w:cs="Arial"/>
                <w:sz w:val="22"/>
                <w:szCs w:val="22"/>
              </w:rPr>
            </w:pPr>
            <w:r>
              <w:rPr>
                <w:rFonts w:ascii="Lato" w:hAnsi="Lato" w:cs="Arial"/>
                <w:sz w:val="22"/>
                <w:szCs w:val="22"/>
              </w:rPr>
              <w:t xml:space="preserve">Are core part of the risk management strategy is to develop insights through data analytics, for which SCI is recruiting </w:t>
            </w:r>
            <w:r w:rsidR="00964C9A">
              <w:rPr>
                <w:rFonts w:ascii="Lato" w:hAnsi="Lato" w:cs="Arial"/>
                <w:sz w:val="22"/>
                <w:szCs w:val="22"/>
              </w:rPr>
              <w:t xml:space="preserve">a new </w:t>
            </w:r>
            <w:r>
              <w:rPr>
                <w:rFonts w:ascii="Lato" w:hAnsi="Lato" w:cs="Arial"/>
                <w:sz w:val="22"/>
                <w:szCs w:val="22"/>
              </w:rPr>
              <w:t>posts</w:t>
            </w:r>
            <w:r w:rsidR="00964C9A">
              <w:rPr>
                <w:rFonts w:ascii="Lato" w:hAnsi="Lato" w:cs="Arial"/>
                <w:sz w:val="22"/>
                <w:szCs w:val="22"/>
              </w:rPr>
              <w:t xml:space="preserve"> of </w:t>
            </w:r>
            <w:r w:rsidRPr="007A5844">
              <w:rPr>
                <w:rFonts w:ascii="Lato" w:hAnsi="Lato" w:cs="Arial"/>
                <w:b/>
                <w:sz w:val="22"/>
                <w:szCs w:val="22"/>
              </w:rPr>
              <w:t xml:space="preserve">Risk </w:t>
            </w:r>
            <w:r w:rsidR="00964C9A">
              <w:rPr>
                <w:rFonts w:ascii="Lato" w:hAnsi="Lato" w:cs="Arial"/>
                <w:b/>
                <w:sz w:val="22"/>
                <w:szCs w:val="22"/>
              </w:rPr>
              <w:t xml:space="preserve">Data &amp; Insights </w:t>
            </w:r>
            <w:r w:rsidRPr="007A5844">
              <w:rPr>
                <w:rFonts w:ascii="Lato" w:hAnsi="Lato" w:cs="Arial"/>
                <w:b/>
                <w:sz w:val="22"/>
                <w:szCs w:val="22"/>
              </w:rPr>
              <w:t>Analyst</w:t>
            </w:r>
            <w:r w:rsidR="00964C9A">
              <w:rPr>
                <w:rFonts w:ascii="Lato" w:hAnsi="Lato" w:cs="Arial"/>
                <w:sz w:val="22"/>
                <w:szCs w:val="22"/>
              </w:rPr>
              <w:t xml:space="preserve">. </w:t>
            </w:r>
            <w:r>
              <w:rPr>
                <w:rFonts w:ascii="Lato" w:hAnsi="Lato" w:cs="Arial"/>
                <w:sz w:val="22"/>
                <w:szCs w:val="22"/>
              </w:rPr>
              <w:t xml:space="preserve">The analyst will be instrumental in delivering a unified Business Intelligence (“BI”) approach to makes the wealth of data comparable, accessible and actionable </w:t>
            </w:r>
            <w:r w:rsidR="00964C9A">
              <w:rPr>
                <w:rFonts w:ascii="Lato" w:hAnsi="Lato" w:cs="Arial"/>
                <w:sz w:val="22"/>
                <w:szCs w:val="22"/>
              </w:rPr>
              <w:t>for the business.  The a</w:t>
            </w:r>
            <w:r>
              <w:rPr>
                <w:rFonts w:ascii="Lato" w:hAnsi="Lato" w:cs="Arial"/>
                <w:sz w:val="22"/>
                <w:szCs w:val="22"/>
              </w:rPr>
              <w:t>nalyst will work closely together with the</w:t>
            </w:r>
            <w:r w:rsidR="00964C9A">
              <w:rPr>
                <w:rFonts w:ascii="Lato" w:hAnsi="Lato" w:cs="Arial"/>
                <w:sz w:val="22"/>
                <w:szCs w:val="22"/>
              </w:rPr>
              <w:t xml:space="preserve"> Chief Risk Officer, the Incident Management Teams (Counter-Fraud, Safeguarding, etc.), and Insurance. </w:t>
            </w:r>
          </w:p>
          <w:p w14:paraId="4576D4B8" w14:textId="77777777" w:rsidR="00B936E3" w:rsidRPr="00197022" w:rsidRDefault="00B936E3" w:rsidP="00BA5B8E">
            <w:pPr>
              <w:rPr>
                <w:rFonts w:ascii="Lato" w:hAnsi="Lato" w:cs="Arial"/>
                <w:sz w:val="22"/>
                <w:szCs w:val="22"/>
              </w:rPr>
            </w:pPr>
          </w:p>
          <w:p w14:paraId="4A4E6149" w14:textId="77777777" w:rsidR="00906E01" w:rsidRPr="00197022" w:rsidRDefault="00906E01" w:rsidP="00906E01">
            <w:pPr>
              <w:rPr>
                <w:rFonts w:ascii="Lato" w:hAnsi="Lato" w:cs="Arial"/>
                <w:sz w:val="22"/>
                <w:szCs w:val="22"/>
              </w:rPr>
            </w:pPr>
            <w:r w:rsidRPr="00197022">
              <w:rPr>
                <w:rFonts w:ascii="Lato" w:hAnsi="Lato" w:cs="Arial"/>
                <w:sz w:val="22"/>
                <w:szCs w:val="22"/>
              </w:rPr>
              <w:t xml:space="preserve">You will play a pivotal role </w:t>
            </w:r>
            <w:r>
              <w:rPr>
                <w:rFonts w:ascii="Lato" w:hAnsi="Lato" w:cs="Arial"/>
                <w:sz w:val="22"/>
                <w:szCs w:val="22"/>
              </w:rPr>
              <w:t xml:space="preserve">in developing global policy, identifying risks and driving leadership decisions across the organisation. </w:t>
            </w:r>
          </w:p>
          <w:p w14:paraId="6A789627" w14:textId="3CEC8278" w:rsidR="00B936E3" w:rsidRPr="00197022" w:rsidRDefault="00B936E3" w:rsidP="00BA5B8E">
            <w:pPr>
              <w:rPr>
                <w:rFonts w:ascii="Lato" w:hAnsi="Lato" w:cs="Arial"/>
                <w:sz w:val="22"/>
                <w:szCs w:val="22"/>
              </w:rPr>
            </w:pPr>
          </w:p>
        </w:tc>
      </w:tr>
      <w:tr w:rsidR="00174203" w:rsidRPr="00197022" w14:paraId="6116B90B" w14:textId="77777777" w:rsidTr="00543A17">
        <w:trPr>
          <w:trHeight w:val="1275"/>
        </w:trPr>
        <w:tc>
          <w:tcPr>
            <w:tcW w:w="9498" w:type="dxa"/>
            <w:gridSpan w:val="3"/>
          </w:tcPr>
          <w:p w14:paraId="460D9095" w14:textId="77777777" w:rsidR="00FC67B6" w:rsidRPr="00197022" w:rsidRDefault="002B21C3" w:rsidP="00FC67B6">
            <w:pPr>
              <w:tabs>
                <w:tab w:val="left" w:pos="2410"/>
              </w:tabs>
              <w:snapToGrid w:val="0"/>
              <w:rPr>
                <w:rFonts w:ascii="Lato" w:hAnsi="Lato" w:cs="Arial"/>
                <w:b/>
                <w:i/>
                <w:color w:val="808080"/>
                <w:sz w:val="22"/>
                <w:szCs w:val="22"/>
              </w:rPr>
            </w:pPr>
            <w:r w:rsidRPr="00197022">
              <w:rPr>
                <w:rFonts w:ascii="Lato" w:hAnsi="Lato" w:cs="Arial"/>
                <w:b/>
                <w:sz w:val="22"/>
                <w:szCs w:val="22"/>
              </w:rPr>
              <w:t>SCOPE OF ROLE</w:t>
            </w:r>
            <w:r w:rsidR="00174203" w:rsidRPr="00197022">
              <w:rPr>
                <w:rFonts w:ascii="Lato" w:hAnsi="Lato" w:cs="Arial"/>
                <w:b/>
                <w:sz w:val="22"/>
                <w:szCs w:val="22"/>
              </w:rPr>
              <w:t xml:space="preserve">: </w:t>
            </w:r>
          </w:p>
          <w:p w14:paraId="1170702F" w14:textId="77777777" w:rsidR="00174203" w:rsidRPr="00197022" w:rsidRDefault="00174203">
            <w:pPr>
              <w:tabs>
                <w:tab w:val="left" w:pos="2410"/>
              </w:tabs>
              <w:rPr>
                <w:rFonts w:ascii="Lato" w:hAnsi="Lato" w:cs="Arial"/>
                <w:b/>
                <w:i/>
                <w:color w:val="808080"/>
                <w:sz w:val="22"/>
                <w:szCs w:val="22"/>
              </w:rPr>
            </w:pPr>
          </w:p>
          <w:p w14:paraId="4570F1D2" w14:textId="6DCE659F" w:rsidR="003867DD" w:rsidRPr="00197022" w:rsidRDefault="003867DD" w:rsidP="003867DD">
            <w:pPr>
              <w:rPr>
                <w:rFonts w:ascii="Lato" w:hAnsi="Lato" w:cs="Arial"/>
                <w:b/>
                <w:i/>
                <w:color w:val="808080"/>
                <w:sz w:val="22"/>
                <w:szCs w:val="22"/>
              </w:rPr>
            </w:pPr>
            <w:r w:rsidRPr="00197022">
              <w:rPr>
                <w:rFonts w:ascii="Lato" w:hAnsi="Lato" w:cs="Arial"/>
                <w:b/>
                <w:sz w:val="22"/>
                <w:szCs w:val="22"/>
              </w:rPr>
              <w:t xml:space="preserve">Reports to: </w:t>
            </w:r>
            <w:r w:rsidR="00654B02" w:rsidRPr="00197022">
              <w:rPr>
                <w:rFonts w:ascii="Lato" w:hAnsi="Lato" w:cs="Arial"/>
                <w:b/>
                <w:sz w:val="22"/>
                <w:szCs w:val="22"/>
              </w:rPr>
              <w:t xml:space="preserve">Head of Risk Management </w:t>
            </w:r>
          </w:p>
          <w:p w14:paraId="18F9E5F3" w14:textId="77777777" w:rsidR="003867DD" w:rsidRPr="00197022" w:rsidRDefault="003867DD" w:rsidP="003867DD">
            <w:pPr>
              <w:rPr>
                <w:rFonts w:ascii="Lato" w:hAnsi="Lato" w:cs="Arial"/>
                <w:sz w:val="22"/>
                <w:szCs w:val="22"/>
              </w:rPr>
            </w:pPr>
            <w:r w:rsidRPr="00197022">
              <w:rPr>
                <w:rFonts w:ascii="Lato" w:hAnsi="Lato" w:cs="Arial"/>
                <w:b/>
                <w:sz w:val="22"/>
                <w:szCs w:val="22"/>
              </w:rPr>
              <w:t xml:space="preserve">Staff reporting to this post: n/a </w:t>
            </w:r>
          </w:p>
          <w:p w14:paraId="45F75AE4" w14:textId="24A658D1" w:rsidR="003867DD" w:rsidRPr="00197022" w:rsidRDefault="003867DD" w:rsidP="003867DD">
            <w:pPr>
              <w:rPr>
                <w:rFonts w:ascii="Lato" w:hAnsi="Lato" w:cs="Arial"/>
                <w:b/>
                <w:sz w:val="22"/>
                <w:szCs w:val="22"/>
              </w:rPr>
            </w:pPr>
            <w:r w:rsidRPr="00197022">
              <w:rPr>
                <w:rFonts w:ascii="Lato" w:hAnsi="Lato" w:cs="Arial"/>
                <w:b/>
                <w:sz w:val="22"/>
                <w:szCs w:val="22"/>
              </w:rPr>
              <w:t>Budget Responsibilities: n/a</w:t>
            </w:r>
          </w:p>
          <w:p w14:paraId="1CA9FEAE" w14:textId="409C07E4" w:rsidR="008C48A7" w:rsidRPr="00197022" w:rsidRDefault="008C48A7" w:rsidP="003867DD">
            <w:pPr>
              <w:rPr>
                <w:rFonts w:ascii="Lato" w:hAnsi="Lato" w:cs="Arial"/>
                <w:b/>
                <w:sz w:val="22"/>
                <w:szCs w:val="22"/>
              </w:rPr>
            </w:pPr>
          </w:p>
          <w:p w14:paraId="3CE795E3" w14:textId="0892005A" w:rsidR="008C48A7" w:rsidRPr="00197022" w:rsidRDefault="008C48A7" w:rsidP="003867DD">
            <w:pPr>
              <w:rPr>
                <w:rFonts w:ascii="Lato" w:hAnsi="Lato" w:cs="Arial"/>
                <w:b/>
                <w:sz w:val="22"/>
                <w:szCs w:val="22"/>
              </w:rPr>
            </w:pPr>
            <w:r w:rsidRPr="00197022">
              <w:rPr>
                <w:rFonts w:ascii="Lato" w:hAnsi="Lato" w:cs="Arial"/>
                <w:b/>
                <w:sz w:val="22"/>
                <w:szCs w:val="22"/>
              </w:rPr>
              <w:t>Risk Management</w:t>
            </w:r>
          </w:p>
          <w:p w14:paraId="64242A54" w14:textId="3E826257" w:rsidR="008C48A7" w:rsidRPr="00197022" w:rsidRDefault="008C48A7" w:rsidP="003867DD">
            <w:pPr>
              <w:rPr>
                <w:rFonts w:ascii="Lato" w:hAnsi="Lato" w:cs="Arial"/>
                <w:b/>
                <w:sz w:val="22"/>
                <w:szCs w:val="22"/>
              </w:rPr>
            </w:pPr>
            <w:r w:rsidRPr="00197022">
              <w:rPr>
                <w:rFonts w:ascii="Lato" w:hAnsi="Lato" w:cs="Arial"/>
                <w:b/>
                <w:sz w:val="22"/>
                <w:szCs w:val="22"/>
              </w:rPr>
              <w:t>Incident Management</w:t>
            </w:r>
          </w:p>
          <w:p w14:paraId="651EEE0F" w14:textId="77777777" w:rsidR="008C48A7" w:rsidRPr="00197022" w:rsidRDefault="008C48A7" w:rsidP="003867DD">
            <w:pPr>
              <w:rPr>
                <w:rFonts w:ascii="Lato" w:hAnsi="Lato" w:cs="Arial"/>
                <w:b/>
                <w:sz w:val="22"/>
                <w:szCs w:val="22"/>
              </w:rPr>
            </w:pPr>
          </w:p>
          <w:p w14:paraId="2457CC23" w14:textId="64980F09" w:rsidR="00D64C59" w:rsidRPr="00197022" w:rsidRDefault="00D64C59">
            <w:pPr>
              <w:rPr>
                <w:rFonts w:ascii="Lato" w:hAnsi="Lato" w:cs="Arial"/>
                <w:b/>
                <w:strike/>
                <w:color w:val="808080"/>
                <w:sz w:val="22"/>
                <w:szCs w:val="22"/>
              </w:rPr>
            </w:pPr>
          </w:p>
          <w:p w14:paraId="7FE7D708" w14:textId="014E1BC3" w:rsidR="004249D1" w:rsidRPr="00197022" w:rsidRDefault="004249D1" w:rsidP="004249D1">
            <w:pPr>
              <w:rPr>
                <w:rFonts w:ascii="Lato" w:hAnsi="Lato" w:cs="Arial"/>
                <w:sz w:val="22"/>
                <w:szCs w:val="22"/>
              </w:rPr>
            </w:pPr>
            <w:r w:rsidRPr="00197022">
              <w:rPr>
                <w:rFonts w:ascii="Lato" w:hAnsi="Lato" w:cs="Arial"/>
                <w:b/>
                <w:sz w:val="22"/>
                <w:szCs w:val="22"/>
              </w:rPr>
              <w:t>Role Dimensions</w:t>
            </w:r>
            <w:r w:rsidRPr="00197022">
              <w:rPr>
                <w:rFonts w:ascii="Lato" w:hAnsi="Lato" w:cs="Arial"/>
                <w:sz w:val="22"/>
                <w:szCs w:val="22"/>
              </w:rPr>
              <w:t>:  Save the Children Association operates in 55 countries and 28 Member organisations (25,000 employees). The post holder will need to work in a dispersed structure that includes a core presence in London, but with stakeholders and team members working within Save the Children across the world.</w:t>
            </w:r>
          </w:p>
          <w:p w14:paraId="2C8BA9B5" w14:textId="04FA627F" w:rsidR="0015240D" w:rsidRPr="00197022" w:rsidRDefault="0015240D" w:rsidP="004249D1">
            <w:pPr>
              <w:rPr>
                <w:rFonts w:ascii="Lato" w:hAnsi="Lato" w:cs="Arial"/>
                <w:sz w:val="22"/>
                <w:szCs w:val="22"/>
              </w:rPr>
            </w:pPr>
          </w:p>
          <w:p w14:paraId="14A143AC" w14:textId="27016048" w:rsidR="0015240D" w:rsidRPr="00197022" w:rsidRDefault="0015240D" w:rsidP="004249D1">
            <w:pPr>
              <w:rPr>
                <w:rFonts w:ascii="Lato" w:hAnsi="Lato" w:cs="Arial"/>
                <w:sz w:val="22"/>
                <w:szCs w:val="22"/>
              </w:rPr>
            </w:pPr>
            <w:r w:rsidRPr="00197022">
              <w:rPr>
                <w:rFonts w:ascii="Lato" w:hAnsi="Lato" w:cs="Arial"/>
                <w:sz w:val="22"/>
                <w:szCs w:val="22"/>
              </w:rPr>
              <w:t xml:space="preserve">The role will be </w:t>
            </w:r>
            <w:r w:rsidR="00654B02" w:rsidRPr="00197022">
              <w:rPr>
                <w:rFonts w:ascii="Lato" w:hAnsi="Lato" w:cs="Arial"/>
                <w:sz w:val="22"/>
                <w:szCs w:val="22"/>
              </w:rPr>
              <w:t xml:space="preserve">a shared service for the risk hub, delivering services to the Fraud team, Safeguarding team, Insurance and Risk Management work, whilst supporting data analytics for </w:t>
            </w:r>
            <w:r w:rsidR="000D0BFE">
              <w:rPr>
                <w:rFonts w:ascii="Lato" w:hAnsi="Lato" w:cs="Arial"/>
                <w:sz w:val="22"/>
                <w:szCs w:val="22"/>
              </w:rPr>
              <w:t>incident</w:t>
            </w:r>
            <w:r w:rsidR="00654B02" w:rsidRPr="00197022">
              <w:rPr>
                <w:rFonts w:ascii="Lato" w:hAnsi="Lato" w:cs="Arial"/>
                <w:sz w:val="22"/>
                <w:szCs w:val="22"/>
              </w:rPr>
              <w:t xml:space="preserve"> management functions outside of the hub (such as Safety and Security, Medical,</w:t>
            </w:r>
            <w:r w:rsidR="000D0BFE">
              <w:rPr>
                <w:rFonts w:ascii="Lato" w:hAnsi="Lato" w:cs="Arial"/>
                <w:sz w:val="22"/>
                <w:szCs w:val="22"/>
              </w:rPr>
              <w:t xml:space="preserve"> Data security, etc.</w:t>
            </w:r>
            <w:r w:rsidR="00654B02" w:rsidRPr="00197022">
              <w:rPr>
                <w:rFonts w:ascii="Lato" w:hAnsi="Lato" w:cs="Arial"/>
                <w:sz w:val="22"/>
                <w:szCs w:val="22"/>
              </w:rPr>
              <w:t xml:space="preserve"> ) </w:t>
            </w:r>
          </w:p>
          <w:p w14:paraId="7C3155F9" w14:textId="77777777" w:rsidR="004249D1" w:rsidRPr="00197022" w:rsidRDefault="004249D1" w:rsidP="004249D1">
            <w:pPr>
              <w:rPr>
                <w:rFonts w:ascii="Lato" w:hAnsi="Lato" w:cs="Arial"/>
                <w:sz w:val="22"/>
                <w:szCs w:val="22"/>
              </w:rPr>
            </w:pPr>
          </w:p>
          <w:p w14:paraId="2C129CD1" w14:textId="1C6A0105" w:rsidR="00C34EA2" w:rsidRPr="000D0BFE" w:rsidRDefault="004249D1" w:rsidP="00067EE0">
            <w:pPr>
              <w:rPr>
                <w:rFonts w:ascii="Lato" w:hAnsi="Lato"/>
                <w:sz w:val="22"/>
                <w:szCs w:val="22"/>
              </w:rPr>
            </w:pPr>
            <w:r w:rsidRPr="00197022">
              <w:rPr>
                <w:rFonts w:ascii="Lato" w:hAnsi="Lato"/>
                <w:sz w:val="22"/>
                <w:szCs w:val="22"/>
              </w:rPr>
              <w:t xml:space="preserve">This is a demanding role that requires strong data analysis skills; the ability to work with complex data and metrics across all regions within SCI; design clear and focused scorecards, dashboards, and other visual aids for presenting data; strong verbal communications skills in building knowledge and explaining data outputs; and an ability to work to deadlines and manage multiple priorities. </w:t>
            </w:r>
          </w:p>
        </w:tc>
      </w:tr>
      <w:tr w:rsidR="00174203" w:rsidRPr="00197022" w14:paraId="7D667DD0" w14:textId="77777777" w:rsidTr="00543A17">
        <w:tc>
          <w:tcPr>
            <w:tcW w:w="9498" w:type="dxa"/>
            <w:gridSpan w:val="3"/>
          </w:tcPr>
          <w:p w14:paraId="3FC5C0E6" w14:textId="77777777" w:rsidR="00290500" w:rsidRPr="00197022" w:rsidRDefault="002B21C3" w:rsidP="0035290C">
            <w:pPr>
              <w:tabs>
                <w:tab w:val="left" w:pos="2977"/>
              </w:tabs>
              <w:rPr>
                <w:rFonts w:ascii="Lato" w:hAnsi="Lato" w:cs="Arial"/>
                <w:b/>
                <w:sz w:val="22"/>
                <w:szCs w:val="22"/>
              </w:rPr>
            </w:pPr>
            <w:r w:rsidRPr="00197022">
              <w:rPr>
                <w:rFonts w:ascii="Lato" w:hAnsi="Lato" w:cs="Arial"/>
                <w:b/>
                <w:sz w:val="22"/>
                <w:szCs w:val="22"/>
              </w:rPr>
              <w:lastRenderedPageBreak/>
              <w:t xml:space="preserve">KEY AREAS OF </w:t>
            </w:r>
            <w:r w:rsidR="00C978E6" w:rsidRPr="00197022">
              <w:rPr>
                <w:rFonts w:ascii="Lato" w:hAnsi="Lato" w:cs="Arial"/>
                <w:b/>
                <w:sz w:val="22"/>
                <w:szCs w:val="22"/>
              </w:rPr>
              <w:t xml:space="preserve">ACCOUNTABILITY </w:t>
            </w:r>
            <w:r w:rsidRPr="00197022">
              <w:rPr>
                <w:rFonts w:ascii="Lato" w:hAnsi="Lato" w:cs="Arial"/>
                <w:b/>
                <w:sz w:val="22"/>
                <w:szCs w:val="22"/>
              </w:rPr>
              <w:t>:</w:t>
            </w:r>
            <w:r w:rsidR="00D64C59" w:rsidRPr="00197022">
              <w:rPr>
                <w:rFonts w:ascii="Lato" w:hAnsi="Lato" w:cs="Arial"/>
                <w:b/>
                <w:sz w:val="22"/>
                <w:szCs w:val="22"/>
              </w:rPr>
              <w:t xml:space="preserve"> </w:t>
            </w:r>
          </w:p>
          <w:p w14:paraId="20861298" w14:textId="77777777" w:rsidR="0035290C" w:rsidRPr="00197022" w:rsidRDefault="0035290C" w:rsidP="0035290C">
            <w:pPr>
              <w:tabs>
                <w:tab w:val="left" w:pos="2977"/>
              </w:tabs>
              <w:rPr>
                <w:rFonts w:ascii="Lato" w:hAnsi="Lato" w:cs="Arial"/>
                <w:b/>
                <w:i/>
                <w:sz w:val="22"/>
                <w:szCs w:val="22"/>
              </w:rPr>
            </w:pPr>
          </w:p>
          <w:p w14:paraId="6BA6D75D" w14:textId="30E5847E" w:rsidR="00650184" w:rsidRPr="00197022" w:rsidRDefault="003A0151" w:rsidP="00BA5B8E">
            <w:pPr>
              <w:rPr>
                <w:rFonts w:ascii="Lato" w:hAnsi="Lato" w:cs="Arial"/>
                <w:b/>
                <w:sz w:val="22"/>
                <w:szCs w:val="22"/>
              </w:rPr>
            </w:pPr>
            <w:r w:rsidRPr="00197022">
              <w:rPr>
                <w:rFonts w:ascii="Lato" w:hAnsi="Lato" w:cs="Arial"/>
                <w:b/>
                <w:sz w:val="22"/>
                <w:szCs w:val="22"/>
              </w:rPr>
              <w:t>Develop</w:t>
            </w:r>
            <w:r w:rsidR="00650184" w:rsidRPr="00197022">
              <w:rPr>
                <w:rFonts w:ascii="Lato" w:hAnsi="Lato" w:cs="Arial"/>
                <w:b/>
                <w:sz w:val="22"/>
                <w:szCs w:val="22"/>
              </w:rPr>
              <w:t xml:space="preserve"> </w:t>
            </w:r>
            <w:r w:rsidR="00597FF0" w:rsidRPr="00197022">
              <w:rPr>
                <w:rFonts w:ascii="Lato" w:hAnsi="Lato" w:cs="Arial"/>
                <w:b/>
                <w:sz w:val="22"/>
                <w:szCs w:val="22"/>
              </w:rPr>
              <w:t xml:space="preserve">and implement </w:t>
            </w:r>
            <w:r w:rsidR="00650184" w:rsidRPr="00197022">
              <w:rPr>
                <w:rFonts w:ascii="Lato" w:hAnsi="Lato" w:cs="Arial"/>
                <w:b/>
                <w:sz w:val="22"/>
                <w:szCs w:val="22"/>
              </w:rPr>
              <w:t>Business Intelligence (“BI”) products for Incident Management Functions (“IM”)</w:t>
            </w:r>
          </w:p>
          <w:p w14:paraId="0A406E1A" w14:textId="081BE677" w:rsidR="00241572" w:rsidRPr="00197022" w:rsidRDefault="003A0151" w:rsidP="003A0151">
            <w:pPr>
              <w:pStyle w:val="ListParagraph"/>
              <w:numPr>
                <w:ilvl w:val="0"/>
                <w:numId w:val="38"/>
              </w:numPr>
              <w:rPr>
                <w:rFonts w:ascii="Lato" w:hAnsi="Lato" w:cs="Arial"/>
                <w:sz w:val="22"/>
                <w:szCs w:val="22"/>
              </w:rPr>
            </w:pPr>
            <w:r w:rsidRPr="00197022">
              <w:rPr>
                <w:rFonts w:ascii="Lato" w:hAnsi="Lato" w:cs="Arial"/>
                <w:sz w:val="22"/>
                <w:szCs w:val="22"/>
              </w:rPr>
              <w:t xml:space="preserve">Develop and review the core </w:t>
            </w:r>
            <w:r w:rsidR="00241572" w:rsidRPr="00197022">
              <w:rPr>
                <w:rFonts w:ascii="Lato" w:hAnsi="Lato" w:cs="Arial"/>
                <w:sz w:val="22"/>
                <w:szCs w:val="22"/>
              </w:rPr>
              <w:t>business intelligence processes</w:t>
            </w:r>
            <w:r w:rsidRPr="00197022">
              <w:rPr>
                <w:rFonts w:ascii="Lato" w:hAnsi="Lato" w:cs="Arial"/>
                <w:sz w:val="22"/>
                <w:szCs w:val="22"/>
              </w:rPr>
              <w:t xml:space="preserve"> for IM functions. </w:t>
            </w:r>
            <w:r w:rsidR="00650184" w:rsidRPr="00197022">
              <w:rPr>
                <w:rFonts w:ascii="Lato" w:hAnsi="Lato" w:cs="Arial"/>
                <w:sz w:val="22"/>
                <w:szCs w:val="22"/>
              </w:rPr>
              <w:t xml:space="preserve">Processes </w:t>
            </w:r>
            <w:r w:rsidRPr="00197022">
              <w:rPr>
                <w:rFonts w:ascii="Lato" w:hAnsi="Lato" w:cs="Arial"/>
                <w:sz w:val="22"/>
                <w:szCs w:val="22"/>
              </w:rPr>
              <w:t xml:space="preserve">will be standardised across functions (with some room for standardisation) and be </w:t>
            </w:r>
            <w:r w:rsidR="00650184" w:rsidRPr="00197022">
              <w:rPr>
                <w:rFonts w:ascii="Lato" w:hAnsi="Lato" w:cs="Arial"/>
                <w:sz w:val="22"/>
                <w:szCs w:val="22"/>
              </w:rPr>
              <w:t>based on existing product</w:t>
            </w:r>
            <w:r w:rsidRPr="00197022">
              <w:rPr>
                <w:rFonts w:ascii="Lato" w:hAnsi="Lato" w:cs="Arial"/>
                <w:sz w:val="22"/>
                <w:szCs w:val="22"/>
              </w:rPr>
              <w:t>s</w:t>
            </w:r>
            <w:r w:rsidR="00650184" w:rsidRPr="00197022">
              <w:rPr>
                <w:rFonts w:ascii="Lato" w:hAnsi="Lato" w:cs="Arial"/>
                <w:sz w:val="22"/>
                <w:szCs w:val="22"/>
              </w:rPr>
              <w:t xml:space="preserve"> </w:t>
            </w:r>
            <w:r w:rsidRPr="00197022">
              <w:rPr>
                <w:rFonts w:ascii="Lato" w:hAnsi="Lato" w:cs="Arial"/>
                <w:sz w:val="22"/>
                <w:szCs w:val="22"/>
              </w:rPr>
              <w:t>that</w:t>
            </w:r>
            <w:r w:rsidR="00650184" w:rsidRPr="00197022">
              <w:rPr>
                <w:rFonts w:ascii="Lato" w:hAnsi="Lato" w:cs="Arial"/>
                <w:sz w:val="22"/>
                <w:szCs w:val="22"/>
              </w:rPr>
              <w:t xml:space="preserve"> include the </w:t>
            </w:r>
            <w:r w:rsidR="00241572" w:rsidRPr="00197022">
              <w:rPr>
                <w:rFonts w:ascii="Lato" w:hAnsi="Lato" w:cs="Arial"/>
                <w:sz w:val="22"/>
                <w:szCs w:val="22"/>
              </w:rPr>
              <w:t xml:space="preserve">quarterly scorecard </w:t>
            </w:r>
            <w:r w:rsidR="00650184" w:rsidRPr="00197022">
              <w:rPr>
                <w:rFonts w:ascii="Lato" w:hAnsi="Lato" w:cs="Arial"/>
                <w:sz w:val="22"/>
                <w:szCs w:val="22"/>
              </w:rPr>
              <w:t xml:space="preserve">and </w:t>
            </w:r>
            <w:r w:rsidR="00241572" w:rsidRPr="00197022">
              <w:rPr>
                <w:rFonts w:ascii="Lato" w:hAnsi="Lato" w:cs="Arial"/>
                <w:sz w:val="22"/>
                <w:szCs w:val="22"/>
              </w:rPr>
              <w:t>live dashboard</w:t>
            </w:r>
            <w:r w:rsidR="00650184" w:rsidRPr="00197022">
              <w:rPr>
                <w:rFonts w:ascii="Lato" w:hAnsi="Lato" w:cs="Arial"/>
                <w:sz w:val="22"/>
                <w:szCs w:val="22"/>
              </w:rPr>
              <w:t>.</w:t>
            </w:r>
          </w:p>
          <w:p w14:paraId="55CB11CB" w14:textId="2DDBA0D0" w:rsidR="00241572" w:rsidRPr="00197022" w:rsidRDefault="003A0151" w:rsidP="00241572">
            <w:pPr>
              <w:pStyle w:val="ListParagraph"/>
              <w:numPr>
                <w:ilvl w:val="1"/>
                <w:numId w:val="38"/>
              </w:numPr>
              <w:rPr>
                <w:rFonts w:ascii="Lato" w:hAnsi="Lato" w:cs="Arial"/>
                <w:sz w:val="22"/>
                <w:szCs w:val="22"/>
              </w:rPr>
            </w:pPr>
            <w:r w:rsidRPr="00197022">
              <w:rPr>
                <w:rFonts w:ascii="Lato" w:hAnsi="Lato" w:cs="Arial"/>
                <w:sz w:val="22"/>
                <w:szCs w:val="22"/>
              </w:rPr>
              <w:t>D</w:t>
            </w:r>
            <w:r w:rsidR="00241572" w:rsidRPr="00197022">
              <w:rPr>
                <w:rFonts w:ascii="Lato" w:hAnsi="Lato" w:cs="Arial"/>
                <w:sz w:val="22"/>
                <w:szCs w:val="22"/>
              </w:rPr>
              <w:t xml:space="preserve">esign </w:t>
            </w:r>
            <w:r w:rsidRPr="00197022">
              <w:rPr>
                <w:rFonts w:ascii="Lato" w:hAnsi="Lato" w:cs="Arial"/>
                <w:sz w:val="22"/>
                <w:szCs w:val="22"/>
              </w:rPr>
              <w:t xml:space="preserve">a </w:t>
            </w:r>
            <w:r w:rsidR="00650184" w:rsidRPr="00197022">
              <w:rPr>
                <w:rFonts w:ascii="Lato" w:hAnsi="Lato" w:cs="Arial"/>
                <w:sz w:val="22"/>
                <w:szCs w:val="22"/>
              </w:rPr>
              <w:t xml:space="preserve">quarterly </w:t>
            </w:r>
            <w:r w:rsidRPr="00197022">
              <w:rPr>
                <w:rFonts w:ascii="Lato" w:hAnsi="Lato" w:cs="Arial"/>
                <w:sz w:val="22"/>
                <w:szCs w:val="22"/>
              </w:rPr>
              <w:t xml:space="preserve">scorecard for all functions, including definitions of scorecard KPIs, in cooperation with </w:t>
            </w:r>
            <w:r w:rsidR="00241572" w:rsidRPr="00197022">
              <w:rPr>
                <w:rFonts w:ascii="Lato" w:hAnsi="Lato" w:cs="Arial"/>
                <w:sz w:val="22"/>
                <w:szCs w:val="22"/>
              </w:rPr>
              <w:t xml:space="preserve">the </w:t>
            </w:r>
            <w:r w:rsidR="00650184" w:rsidRPr="00197022">
              <w:rPr>
                <w:rFonts w:ascii="Lato" w:hAnsi="Lato" w:cs="Arial"/>
                <w:sz w:val="22"/>
                <w:szCs w:val="22"/>
              </w:rPr>
              <w:t xml:space="preserve">IM </w:t>
            </w:r>
            <w:r w:rsidR="00241572" w:rsidRPr="00197022">
              <w:rPr>
                <w:rFonts w:ascii="Lato" w:hAnsi="Lato" w:cs="Arial"/>
                <w:sz w:val="22"/>
                <w:szCs w:val="22"/>
              </w:rPr>
              <w:t>function heads</w:t>
            </w:r>
            <w:r w:rsidR="008C48A7" w:rsidRPr="00197022">
              <w:rPr>
                <w:rFonts w:ascii="Lato" w:hAnsi="Lato" w:cs="Arial"/>
                <w:sz w:val="22"/>
                <w:szCs w:val="22"/>
              </w:rPr>
              <w:t xml:space="preserve">, Risk Data Insights Manager, </w:t>
            </w:r>
            <w:r w:rsidR="00241572" w:rsidRPr="00197022">
              <w:rPr>
                <w:rFonts w:ascii="Lato" w:hAnsi="Lato" w:cs="Arial"/>
                <w:sz w:val="22"/>
                <w:szCs w:val="22"/>
              </w:rPr>
              <w:t xml:space="preserve">and </w:t>
            </w:r>
            <w:r w:rsidR="00650184" w:rsidRPr="00197022">
              <w:rPr>
                <w:rFonts w:ascii="Lato" w:hAnsi="Lato" w:cs="Arial"/>
                <w:sz w:val="22"/>
                <w:szCs w:val="22"/>
              </w:rPr>
              <w:t xml:space="preserve">line manager. </w:t>
            </w:r>
          </w:p>
          <w:p w14:paraId="1B2D6151" w14:textId="215C350C" w:rsidR="00650184" w:rsidRPr="00197022" w:rsidRDefault="003A0151" w:rsidP="00241572">
            <w:pPr>
              <w:pStyle w:val="ListParagraph"/>
              <w:numPr>
                <w:ilvl w:val="1"/>
                <w:numId w:val="38"/>
              </w:numPr>
              <w:rPr>
                <w:rFonts w:ascii="Lato" w:hAnsi="Lato" w:cs="Arial"/>
                <w:sz w:val="22"/>
                <w:szCs w:val="22"/>
              </w:rPr>
            </w:pPr>
            <w:r w:rsidRPr="00197022">
              <w:rPr>
                <w:rFonts w:ascii="Lato" w:hAnsi="Lato" w:cs="Arial"/>
                <w:sz w:val="22"/>
                <w:szCs w:val="22"/>
              </w:rPr>
              <w:t>Develop</w:t>
            </w:r>
            <w:r w:rsidR="00650184" w:rsidRPr="00197022">
              <w:rPr>
                <w:rFonts w:ascii="Lato" w:hAnsi="Lato" w:cs="Arial"/>
                <w:sz w:val="22"/>
                <w:szCs w:val="22"/>
              </w:rPr>
              <w:t xml:space="preserve"> of a data sharing process with Save the Children Members</w:t>
            </w:r>
          </w:p>
          <w:p w14:paraId="60D9AAD7" w14:textId="4781D5A3" w:rsidR="00241572" w:rsidRPr="00197022" w:rsidRDefault="00241572" w:rsidP="00241572">
            <w:pPr>
              <w:pStyle w:val="ListParagraph"/>
              <w:numPr>
                <w:ilvl w:val="1"/>
                <w:numId w:val="38"/>
              </w:numPr>
              <w:rPr>
                <w:rFonts w:ascii="Lato" w:hAnsi="Lato" w:cs="Arial"/>
                <w:sz w:val="22"/>
                <w:szCs w:val="22"/>
              </w:rPr>
            </w:pPr>
            <w:r w:rsidRPr="00197022">
              <w:rPr>
                <w:rFonts w:ascii="Lato" w:hAnsi="Lato" w:cs="Arial"/>
                <w:sz w:val="22"/>
                <w:szCs w:val="22"/>
              </w:rPr>
              <w:t xml:space="preserve">Manage annual </w:t>
            </w:r>
            <w:r w:rsidR="00650184" w:rsidRPr="00197022">
              <w:rPr>
                <w:rFonts w:ascii="Lato" w:hAnsi="Lato" w:cs="Arial"/>
                <w:sz w:val="22"/>
                <w:szCs w:val="22"/>
              </w:rPr>
              <w:t xml:space="preserve">scorecard </w:t>
            </w:r>
            <w:r w:rsidRPr="00197022">
              <w:rPr>
                <w:rFonts w:ascii="Lato" w:hAnsi="Lato" w:cs="Arial"/>
                <w:sz w:val="22"/>
                <w:szCs w:val="22"/>
              </w:rPr>
              <w:t xml:space="preserve">review process </w:t>
            </w:r>
            <w:r w:rsidR="003A0151" w:rsidRPr="00197022">
              <w:rPr>
                <w:rFonts w:ascii="Lato" w:hAnsi="Lato" w:cs="Arial"/>
                <w:sz w:val="22"/>
                <w:szCs w:val="22"/>
              </w:rPr>
              <w:t xml:space="preserve">of scorecard </w:t>
            </w:r>
            <w:r w:rsidRPr="00197022">
              <w:rPr>
                <w:rFonts w:ascii="Lato" w:hAnsi="Lato" w:cs="Arial"/>
                <w:sz w:val="22"/>
                <w:szCs w:val="22"/>
              </w:rPr>
              <w:t>KPIs</w:t>
            </w:r>
            <w:r w:rsidR="003A0151" w:rsidRPr="00197022">
              <w:rPr>
                <w:rFonts w:ascii="Lato" w:hAnsi="Lato" w:cs="Arial"/>
                <w:sz w:val="22"/>
                <w:szCs w:val="22"/>
              </w:rPr>
              <w:t xml:space="preserve"> </w:t>
            </w:r>
          </w:p>
          <w:p w14:paraId="2F07DB07" w14:textId="22FB5682" w:rsidR="00650184" w:rsidRPr="00197022" w:rsidRDefault="00650184" w:rsidP="00650184">
            <w:pPr>
              <w:pStyle w:val="ListParagraph"/>
              <w:numPr>
                <w:ilvl w:val="1"/>
                <w:numId w:val="38"/>
              </w:numPr>
              <w:rPr>
                <w:rFonts w:ascii="Lato" w:hAnsi="Lato" w:cs="Arial"/>
                <w:sz w:val="22"/>
                <w:szCs w:val="22"/>
              </w:rPr>
            </w:pPr>
            <w:r w:rsidRPr="00197022">
              <w:rPr>
                <w:rFonts w:ascii="Lato" w:hAnsi="Lato" w:cs="Arial"/>
                <w:sz w:val="22"/>
                <w:szCs w:val="22"/>
              </w:rPr>
              <w:t>Own a continuous review of the data collection and analysis processes to simplify and automate where possible</w:t>
            </w:r>
          </w:p>
          <w:p w14:paraId="559083DE" w14:textId="18ED68D4" w:rsidR="00650184" w:rsidRPr="00197022" w:rsidRDefault="003A0151" w:rsidP="00650184">
            <w:pPr>
              <w:pStyle w:val="ListParagraph"/>
              <w:numPr>
                <w:ilvl w:val="1"/>
                <w:numId w:val="38"/>
              </w:numPr>
              <w:rPr>
                <w:rFonts w:ascii="Lato" w:hAnsi="Lato" w:cs="Arial"/>
                <w:sz w:val="22"/>
                <w:szCs w:val="22"/>
              </w:rPr>
            </w:pPr>
            <w:r w:rsidRPr="00197022">
              <w:rPr>
                <w:rFonts w:ascii="Lato" w:hAnsi="Lato" w:cs="Arial"/>
                <w:sz w:val="22"/>
                <w:szCs w:val="22"/>
              </w:rPr>
              <w:t xml:space="preserve">Implement </w:t>
            </w:r>
            <w:r w:rsidR="00650184" w:rsidRPr="00197022">
              <w:rPr>
                <w:rFonts w:ascii="Lato" w:hAnsi="Lato" w:cs="Arial"/>
                <w:sz w:val="22"/>
                <w:szCs w:val="22"/>
              </w:rPr>
              <w:t>action plan for continues improvement</w:t>
            </w:r>
          </w:p>
          <w:p w14:paraId="0BBC89E2" w14:textId="0956664B" w:rsidR="001A55C9" w:rsidRPr="00197022" w:rsidRDefault="00597FF0" w:rsidP="00BA5B8E">
            <w:pPr>
              <w:pStyle w:val="ListParagraph"/>
              <w:numPr>
                <w:ilvl w:val="0"/>
                <w:numId w:val="38"/>
              </w:numPr>
              <w:rPr>
                <w:rFonts w:ascii="Lato" w:hAnsi="Lato" w:cs="Arial"/>
                <w:sz w:val="22"/>
                <w:szCs w:val="22"/>
              </w:rPr>
            </w:pPr>
            <w:r w:rsidRPr="00197022">
              <w:rPr>
                <w:rFonts w:ascii="Lato" w:hAnsi="Lato" w:cs="Arial"/>
                <w:sz w:val="22"/>
                <w:szCs w:val="22"/>
              </w:rPr>
              <w:t xml:space="preserve">Deliver </w:t>
            </w:r>
            <w:r w:rsidR="00241572" w:rsidRPr="00197022">
              <w:rPr>
                <w:rFonts w:ascii="Lato" w:hAnsi="Lato" w:cs="Arial"/>
                <w:sz w:val="22"/>
                <w:szCs w:val="22"/>
              </w:rPr>
              <w:t xml:space="preserve">the quarterly scorecards </w:t>
            </w:r>
            <w:r w:rsidR="00650184" w:rsidRPr="00197022">
              <w:rPr>
                <w:rFonts w:ascii="Lato" w:hAnsi="Lato" w:cs="Arial"/>
                <w:sz w:val="22"/>
                <w:szCs w:val="22"/>
              </w:rPr>
              <w:t xml:space="preserve">on </w:t>
            </w:r>
            <w:proofErr w:type="spellStart"/>
            <w:r w:rsidR="00241572" w:rsidRPr="00197022">
              <w:rPr>
                <w:rFonts w:ascii="Lato" w:hAnsi="Lato" w:cs="Arial"/>
                <w:sz w:val="22"/>
                <w:szCs w:val="22"/>
              </w:rPr>
              <w:t>PowerBI</w:t>
            </w:r>
            <w:proofErr w:type="spellEnd"/>
          </w:p>
          <w:p w14:paraId="37441746" w14:textId="420EE9DA" w:rsidR="001A55C9" w:rsidRPr="00197022" w:rsidRDefault="001A55C9" w:rsidP="001A55C9">
            <w:pPr>
              <w:pStyle w:val="ListParagraph"/>
              <w:numPr>
                <w:ilvl w:val="1"/>
                <w:numId w:val="38"/>
              </w:numPr>
              <w:rPr>
                <w:rFonts w:ascii="Lato" w:hAnsi="Lato" w:cs="Arial"/>
                <w:sz w:val="22"/>
                <w:szCs w:val="22"/>
              </w:rPr>
            </w:pPr>
            <w:r w:rsidRPr="00197022">
              <w:rPr>
                <w:rFonts w:ascii="Lato" w:hAnsi="Lato" w:cs="Arial"/>
                <w:sz w:val="22"/>
                <w:szCs w:val="22"/>
              </w:rPr>
              <w:t>C</w:t>
            </w:r>
            <w:r w:rsidR="003A0151" w:rsidRPr="00197022">
              <w:rPr>
                <w:rFonts w:ascii="Lato" w:hAnsi="Lato" w:cs="Arial"/>
                <w:sz w:val="22"/>
                <w:szCs w:val="22"/>
              </w:rPr>
              <w:t xml:space="preserve">ollect, test and process </w:t>
            </w:r>
            <w:r w:rsidRPr="00197022">
              <w:rPr>
                <w:rFonts w:ascii="Lato" w:hAnsi="Lato" w:cs="Arial"/>
                <w:sz w:val="22"/>
                <w:szCs w:val="22"/>
              </w:rPr>
              <w:t>the data</w:t>
            </w:r>
            <w:r w:rsidR="00241572" w:rsidRPr="00197022">
              <w:rPr>
                <w:rFonts w:ascii="Lato" w:hAnsi="Lato" w:cs="Arial"/>
                <w:sz w:val="22"/>
                <w:szCs w:val="22"/>
              </w:rPr>
              <w:t xml:space="preserve">. Majority of information with be sourced from our incident management system (“Datix”), part of metrics will be manually collected. </w:t>
            </w:r>
          </w:p>
          <w:p w14:paraId="26090207" w14:textId="08A13F97" w:rsidR="00241572" w:rsidRPr="00197022" w:rsidRDefault="00241572" w:rsidP="002201F6">
            <w:pPr>
              <w:pStyle w:val="ListParagraph"/>
              <w:numPr>
                <w:ilvl w:val="1"/>
                <w:numId w:val="38"/>
              </w:numPr>
              <w:rPr>
                <w:rFonts w:ascii="Lato" w:hAnsi="Lato" w:cs="Arial"/>
                <w:sz w:val="22"/>
                <w:szCs w:val="22"/>
              </w:rPr>
            </w:pPr>
            <w:r w:rsidRPr="00197022">
              <w:rPr>
                <w:rFonts w:ascii="Lato" w:hAnsi="Lato" w:cs="Arial"/>
                <w:sz w:val="22"/>
                <w:szCs w:val="22"/>
              </w:rPr>
              <w:t xml:space="preserve">Publish scorecards on </w:t>
            </w:r>
            <w:proofErr w:type="spellStart"/>
            <w:r w:rsidRPr="00197022">
              <w:rPr>
                <w:rFonts w:ascii="Lato" w:hAnsi="Lato" w:cs="Arial"/>
                <w:sz w:val="22"/>
                <w:szCs w:val="22"/>
              </w:rPr>
              <w:t>PowerBI</w:t>
            </w:r>
            <w:proofErr w:type="spellEnd"/>
            <w:r w:rsidRPr="00197022">
              <w:rPr>
                <w:rFonts w:ascii="Lato" w:hAnsi="Lato" w:cs="Arial"/>
                <w:sz w:val="22"/>
                <w:szCs w:val="22"/>
              </w:rPr>
              <w:t xml:space="preserve"> environment</w:t>
            </w:r>
          </w:p>
          <w:p w14:paraId="07CF71B4" w14:textId="3E1C0A9F" w:rsidR="00650184" w:rsidRPr="00197022" w:rsidRDefault="00650184" w:rsidP="00650184">
            <w:pPr>
              <w:pStyle w:val="ListParagraph"/>
              <w:numPr>
                <w:ilvl w:val="1"/>
                <w:numId w:val="38"/>
              </w:numPr>
              <w:rPr>
                <w:rFonts w:ascii="Lato" w:hAnsi="Lato" w:cs="Arial"/>
                <w:sz w:val="22"/>
                <w:szCs w:val="22"/>
              </w:rPr>
            </w:pPr>
            <w:r w:rsidRPr="00197022">
              <w:rPr>
                <w:rFonts w:ascii="Lato" w:hAnsi="Lato" w:cs="Arial"/>
                <w:sz w:val="22"/>
                <w:szCs w:val="22"/>
              </w:rPr>
              <w:t xml:space="preserve">Manage access rights to </w:t>
            </w:r>
            <w:proofErr w:type="spellStart"/>
            <w:r w:rsidRPr="00197022">
              <w:rPr>
                <w:rFonts w:ascii="Lato" w:hAnsi="Lato" w:cs="Arial"/>
                <w:sz w:val="22"/>
                <w:szCs w:val="22"/>
              </w:rPr>
              <w:t>PowerBI</w:t>
            </w:r>
            <w:proofErr w:type="spellEnd"/>
            <w:r w:rsidRPr="00197022">
              <w:rPr>
                <w:rFonts w:ascii="Lato" w:hAnsi="Lato" w:cs="Arial"/>
                <w:sz w:val="22"/>
                <w:szCs w:val="22"/>
              </w:rPr>
              <w:t xml:space="preserve"> scorecards</w:t>
            </w:r>
          </w:p>
          <w:p w14:paraId="15DE4233" w14:textId="11AB0738" w:rsidR="001A55C9" w:rsidRPr="00197022" w:rsidRDefault="00597FF0" w:rsidP="00650184">
            <w:pPr>
              <w:pStyle w:val="ListParagraph"/>
              <w:numPr>
                <w:ilvl w:val="0"/>
                <w:numId w:val="38"/>
              </w:numPr>
              <w:rPr>
                <w:rFonts w:ascii="Lato" w:hAnsi="Lato" w:cs="Arial"/>
                <w:sz w:val="22"/>
                <w:szCs w:val="22"/>
              </w:rPr>
            </w:pPr>
            <w:r w:rsidRPr="00197022">
              <w:rPr>
                <w:rFonts w:ascii="Lato" w:hAnsi="Lato" w:cs="Arial"/>
                <w:sz w:val="22"/>
                <w:szCs w:val="22"/>
              </w:rPr>
              <w:t>Deliver</w:t>
            </w:r>
            <w:r w:rsidR="00241572" w:rsidRPr="00197022">
              <w:rPr>
                <w:rFonts w:ascii="Lato" w:hAnsi="Lato" w:cs="Arial"/>
                <w:sz w:val="22"/>
                <w:szCs w:val="22"/>
              </w:rPr>
              <w:t xml:space="preserve"> </w:t>
            </w:r>
            <w:r w:rsidR="00650184" w:rsidRPr="00197022">
              <w:rPr>
                <w:rFonts w:ascii="Lato" w:hAnsi="Lato" w:cs="Arial"/>
                <w:sz w:val="22"/>
                <w:szCs w:val="22"/>
              </w:rPr>
              <w:t xml:space="preserve">live dashboard on </w:t>
            </w:r>
            <w:proofErr w:type="spellStart"/>
            <w:r w:rsidR="00650184" w:rsidRPr="00197022">
              <w:rPr>
                <w:rFonts w:ascii="Lato" w:hAnsi="Lato" w:cs="Arial"/>
                <w:sz w:val="22"/>
                <w:szCs w:val="22"/>
              </w:rPr>
              <w:t>PowerBI</w:t>
            </w:r>
            <w:proofErr w:type="spellEnd"/>
            <w:r w:rsidR="00650184" w:rsidRPr="00197022">
              <w:rPr>
                <w:rFonts w:ascii="Lato" w:hAnsi="Lato" w:cs="Arial"/>
                <w:sz w:val="22"/>
                <w:szCs w:val="22"/>
              </w:rPr>
              <w:t xml:space="preserve"> </w:t>
            </w:r>
          </w:p>
          <w:p w14:paraId="39C0F68C" w14:textId="7AF35D8A" w:rsidR="001A55C9" w:rsidRPr="00197022" w:rsidRDefault="001A55C9" w:rsidP="001A55C9">
            <w:pPr>
              <w:pStyle w:val="ListParagraph"/>
              <w:numPr>
                <w:ilvl w:val="1"/>
                <w:numId w:val="38"/>
              </w:numPr>
              <w:rPr>
                <w:rFonts w:ascii="Lato" w:hAnsi="Lato" w:cs="Arial"/>
                <w:sz w:val="22"/>
                <w:szCs w:val="22"/>
              </w:rPr>
            </w:pPr>
            <w:r w:rsidRPr="00197022">
              <w:rPr>
                <w:rFonts w:ascii="Lato" w:hAnsi="Lato" w:cs="Arial"/>
                <w:sz w:val="22"/>
                <w:szCs w:val="22"/>
              </w:rPr>
              <w:t xml:space="preserve">Develop and maintain </w:t>
            </w:r>
            <w:r w:rsidR="00241572" w:rsidRPr="00197022">
              <w:rPr>
                <w:rFonts w:ascii="Lato" w:hAnsi="Lato" w:cs="Arial"/>
                <w:sz w:val="22"/>
                <w:szCs w:val="22"/>
              </w:rPr>
              <w:t xml:space="preserve">live </w:t>
            </w:r>
            <w:r w:rsidRPr="00197022">
              <w:rPr>
                <w:rFonts w:ascii="Lato" w:hAnsi="Lato" w:cs="Arial"/>
                <w:sz w:val="22"/>
                <w:szCs w:val="22"/>
              </w:rPr>
              <w:t>dashboard</w:t>
            </w:r>
            <w:r w:rsidR="00241572" w:rsidRPr="00197022">
              <w:rPr>
                <w:rFonts w:ascii="Lato" w:hAnsi="Lato" w:cs="Arial"/>
                <w:sz w:val="22"/>
                <w:szCs w:val="22"/>
              </w:rPr>
              <w:t>s</w:t>
            </w:r>
            <w:r w:rsidRPr="00197022">
              <w:rPr>
                <w:rFonts w:ascii="Lato" w:hAnsi="Lato" w:cs="Arial"/>
                <w:sz w:val="22"/>
                <w:szCs w:val="22"/>
              </w:rPr>
              <w:t xml:space="preserve"> in </w:t>
            </w:r>
            <w:proofErr w:type="spellStart"/>
            <w:r w:rsidRPr="00197022">
              <w:rPr>
                <w:rFonts w:ascii="Lato" w:hAnsi="Lato" w:cs="Arial"/>
                <w:sz w:val="22"/>
                <w:szCs w:val="22"/>
              </w:rPr>
              <w:t>PowerBI</w:t>
            </w:r>
            <w:proofErr w:type="spellEnd"/>
            <w:r w:rsidR="00241572" w:rsidRPr="00197022">
              <w:rPr>
                <w:rFonts w:ascii="Lato" w:hAnsi="Lato" w:cs="Arial"/>
                <w:sz w:val="22"/>
                <w:szCs w:val="22"/>
              </w:rPr>
              <w:t xml:space="preserve"> for incident managing functions (based on existing </w:t>
            </w:r>
          </w:p>
          <w:p w14:paraId="28ED15AB" w14:textId="1BC31684" w:rsidR="00650184" w:rsidRPr="00197022" w:rsidRDefault="00650184" w:rsidP="001A55C9">
            <w:pPr>
              <w:pStyle w:val="ListParagraph"/>
              <w:numPr>
                <w:ilvl w:val="1"/>
                <w:numId w:val="38"/>
              </w:numPr>
              <w:rPr>
                <w:rFonts w:ascii="Lato" w:hAnsi="Lato" w:cs="Arial"/>
                <w:sz w:val="22"/>
                <w:szCs w:val="22"/>
              </w:rPr>
            </w:pPr>
            <w:r w:rsidRPr="00197022">
              <w:rPr>
                <w:rFonts w:ascii="Lato" w:hAnsi="Lato" w:cs="Arial"/>
                <w:sz w:val="22"/>
                <w:szCs w:val="22"/>
              </w:rPr>
              <w:t xml:space="preserve">Manage access rights to </w:t>
            </w:r>
            <w:proofErr w:type="spellStart"/>
            <w:r w:rsidRPr="00197022">
              <w:rPr>
                <w:rFonts w:ascii="Lato" w:hAnsi="Lato" w:cs="Arial"/>
                <w:sz w:val="22"/>
                <w:szCs w:val="22"/>
              </w:rPr>
              <w:t>PowerBI</w:t>
            </w:r>
            <w:proofErr w:type="spellEnd"/>
            <w:r w:rsidRPr="00197022">
              <w:rPr>
                <w:rFonts w:ascii="Lato" w:hAnsi="Lato" w:cs="Arial"/>
                <w:sz w:val="22"/>
                <w:szCs w:val="22"/>
              </w:rPr>
              <w:t xml:space="preserve"> </w:t>
            </w:r>
            <w:proofErr w:type="spellStart"/>
            <w:r w:rsidRPr="00197022">
              <w:rPr>
                <w:rFonts w:ascii="Lato" w:hAnsi="Lato" w:cs="Arial"/>
                <w:sz w:val="22"/>
                <w:szCs w:val="22"/>
              </w:rPr>
              <w:t>dasboards</w:t>
            </w:r>
            <w:proofErr w:type="spellEnd"/>
          </w:p>
          <w:p w14:paraId="2CEB5A21" w14:textId="7D6BC7DB" w:rsidR="00241572" w:rsidRPr="00197022" w:rsidRDefault="00597FF0" w:rsidP="00650184">
            <w:pPr>
              <w:pStyle w:val="ListParagraph"/>
              <w:numPr>
                <w:ilvl w:val="0"/>
                <w:numId w:val="38"/>
              </w:numPr>
              <w:rPr>
                <w:rFonts w:ascii="Lato" w:hAnsi="Lato" w:cs="Arial"/>
                <w:sz w:val="22"/>
                <w:szCs w:val="22"/>
              </w:rPr>
            </w:pPr>
            <w:r w:rsidRPr="00197022">
              <w:rPr>
                <w:rFonts w:ascii="Lato" w:hAnsi="Lato" w:cs="Arial"/>
                <w:sz w:val="22"/>
                <w:szCs w:val="22"/>
              </w:rPr>
              <w:t>Deliver</w:t>
            </w:r>
            <w:r w:rsidR="00650184" w:rsidRPr="00197022">
              <w:rPr>
                <w:rFonts w:ascii="Lato" w:hAnsi="Lato" w:cs="Arial"/>
                <w:sz w:val="22"/>
                <w:szCs w:val="22"/>
              </w:rPr>
              <w:t xml:space="preserve"> data for key reporting processes</w:t>
            </w:r>
          </w:p>
          <w:p w14:paraId="0E8A9725" w14:textId="5FDCB942" w:rsidR="00650184" w:rsidRPr="00197022" w:rsidRDefault="00650184" w:rsidP="00650184">
            <w:pPr>
              <w:pStyle w:val="ListParagraph"/>
              <w:numPr>
                <w:ilvl w:val="1"/>
                <w:numId w:val="38"/>
              </w:numPr>
              <w:rPr>
                <w:rFonts w:ascii="Lato" w:hAnsi="Lato" w:cs="Arial"/>
                <w:sz w:val="22"/>
                <w:szCs w:val="22"/>
              </w:rPr>
            </w:pPr>
            <w:r w:rsidRPr="00197022">
              <w:rPr>
                <w:rFonts w:ascii="Lato" w:hAnsi="Lato" w:cs="Arial"/>
                <w:sz w:val="22"/>
                <w:szCs w:val="22"/>
              </w:rPr>
              <w:t>Provide data for quarterly board meetings</w:t>
            </w:r>
            <w:r w:rsidR="00597FF0" w:rsidRPr="00197022">
              <w:rPr>
                <w:rFonts w:ascii="Lato" w:hAnsi="Lato" w:cs="Arial"/>
                <w:sz w:val="22"/>
                <w:szCs w:val="22"/>
              </w:rPr>
              <w:t>, incl. Bi-Annual Serious Incident Analysis</w:t>
            </w:r>
          </w:p>
          <w:p w14:paraId="28E9EECD" w14:textId="5B4C46FF" w:rsidR="00650184" w:rsidRPr="00197022" w:rsidRDefault="00650184" w:rsidP="00650184">
            <w:pPr>
              <w:pStyle w:val="ListParagraph"/>
              <w:numPr>
                <w:ilvl w:val="1"/>
                <w:numId w:val="38"/>
              </w:numPr>
              <w:rPr>
                <w:rFonts w:ascii="Lato" w:hAnsi="Lato" w:cs="Arial"/>
                <w:sz w:val="22"/>
                <w:szCs w:val="22"/>
              </w:rPr>
            </w:pPr>
            <w:r w:rsidRPr="00197022">
              <w:rPr>
                <w:rFonts w:ascii="Lato" w:hAnsi="Lato" w:cs="Arial"/>
                <w:sz w:val="22"/>
                <w:szCs w:val="22"/>
              </w:rPr>
              <w:t>Provide data for annual reports</w:t>
            </w:r>
          </w:p>
          <w:p w14:paraId="0728A311" w14:textId="3F4F8933" w:rsidR="003A0151" w:rsidRPr="00197022" w:rsidRDefault="003A0151" w:rsidP="003A0151">
            <w:pPr>
              <w:pStyle w:val="ListParagraph"/>
              <w:numPr>
                <w:ilvl w:val="1"/>
                <w:numId w:val="38"/>
              </w:numPr>
              <w:rPr>
                <w:rFonts w:ascii="Lato" w:hAnsi="Lato" w:cs="Arial"/>
                <w:sz w:val="22"/>
                <w:szCs w:val="22"/>
              </w:rPr>
            </w:pPr>
            <w:r w:rsidRPr="00197022">
              <w:rPr>
                <w:rFonts w:ascii="Lato" w:hAnsi="Lato" w:cs="Arial"/>
                <w:sz w:val="22"/>
                <w:szCs w:val="22"/>
              </w:rPr>
              <w:t>Other business intelligence products as defined by Accountability number 1</w:t>
            </w:r>
          </w:p>
          <w:p w14:paraId="6FEB9B85" w14:textId="77777777" w:rsidR="00650184" w:rsidRPr="00197022" w:rsidRDefault="00650184" w:rsidP="00650184">
            <w:pPr>
              <w:rPr>
                <w:rFonts w:ascii="Lato" w:hAnsi="Lato"/>
              </w:rPr>
            </w:pPr>
          </w:p>
          <w:p w14:paraId="657D3846" w14:textId="1E5505F9" w:rsidR="00650184" w:rsidRPr="00197022" w:rsidRDefault="00650184" w:rsidP="00650184">
            <w:pPr>
              <w:rPr>
                <w:rFonts w:ascii="Lato" w:hAnsi="Lato" w:cs="Arial"/>
                <w:b/>
                <w:sz w:val="22"/>
                <w:szCs w:val="22"/>
              </w:rPr>
            </w:pPr>
            <w:r w:rsidRPr="00197022">
              <w:rPr>
                <w:rFonts w:ascii="Lato" w:hAnsi="Lato"/>
                <w:b/>
              </w:rPr>
              <w:t>Develop Business Intelligence products for Risk Management</w:t>
            </w:r>
          </w:p>
          <w:p w14:paraId="0C07F596" w14:textId="7E7C7420" w:rsidR="00654B02" w:rsidRPr="00197022" w:rsidRDefault="00654B02" w:rsidP="001A55C9">
            <w:pPr>
              <w:pStyle w:val="ListParagraph"/>
              <w:numPr>
                <w:ilvl w:val="0"/>
                <w:numId w:val="38"/>
              </w:numPr>
              <w:rPr>
                <w:rFonts w:ascii="Lato" w:hAnsi="Lato" w:cs="Arial"/>
                <w:sz w:val="22"/>
                <w:szCs w:val="22"/>
              </w:rPr>
            </w:pPr>
            <w:r w:rsidRPr="00197022">
              <w:rPr>
                <w:rFonts w:ascii="Lato" w:hAnsi="Lato" w:cs="Arial"/>
                <w:sz w:val="22"/>
                <w:szCs w:val="22"/>
              </w:rPr>
              <w:t xml:space="preserve">Develop </w:t>
            </w:r>
            <w:r w:rsidR="008C48A7" w:rsidRPr="00197022">
              <w:rPr>
                <w:rFonts w:ascii="Lato" w:hAnsi="Lato" w:cs="Arial"/>
                <w:sz w:val="22"/>
                <w:szCs w:val="22"/>
              </w:rPr>
              <w:t xml:space="preserve">Business Intelligence </w:t>
            </w:r>
            <w:r w:rsidRPr="00197022">
              <w:rPr>
                <w:rFonts w:ascii="Lato" w:hAnsi="Lato" w:cs="Arial"/>
                <w:sz w:val="22"/>
                <w:szCs w:val="22"/>
              </w:rPr>
              <w:t xml:space="preserve">approach </w:t>
            </w:r>
            <w:r w:rsidR="008C48A7" w:rsidRPr="00197022">
              <w:rPr>
                <w:rFonts w:ascii="Lato" w:hAnsi="Lato" w:cs="Arial"/>
                <w:sz w:val="22"/>
                <w:szCs w:val="22"/>
              </w:rPr>
              <w:t xml:space="preserve">for </w:t>
            </w:r>
            <w:r w:rsidRPr="00197022">
              <w:rPr>
                <w:rFonts w:ascii="Lato" w:hAnsi="Lato" w:cs="Arial"/>
                <w:sz w:val="22"/>
                <w:szCs w:val="22"/>
              </w:rPr>
              <w:t xml:space="preserve">Risk Management processes </w:t>
            </w:r>
            <w:r w:rsidR="00197022" w:rsidRPr="00197022">
              <w:rPr>
                <w:rFonts w:ascii="Lato" w:hAnsi="Lato" w:cs="Arial"/>
                <w:sz w:val="22"/>
                <w:szCs w:val="22"/>
              </w:rPr>
              <w:t xml:space="preserve">to provide input data for the risk management processes (E.g. quarterly </w:t>
            </w:r>
            <w:r w:rsidRPr="00197022">
              <w:rPr>
                <w:rFonts w:ascii="Lato" w:hAnsi="Lato" w:cs="Arial"/>
                <w:sz w:val="22"/>
                <w:szCs w:val="22"/>
              </w:rPr>
              <w:t xml:space="preserve">fact sheets </w:t>
            </w:r>
            <w:r w:rsidR="00197022" w:rsidRPr="00197022">
              <w:rPr>
                <w:rFonts w:ascii="Lato" w:hAnsi="Lato" w:cs="Arial"/>
                <w:sz w:val="22"/>
                <w:szCs w:val="22"/>
              </w:rPr>
              <w:t xml:space="preserve">with key </w:t>
            </w:r>
            <w:r w:rsidRPr="00197022">
              <w:rPr>
                <w:rFonts w:ascii="Lato" w:hAnsi="Lato" w:cs="Arial"/>
                <w:sz w:val="22"/>
                <w:szCs w:val="22"/>
              </w:rPr>
              <w:t xml:space="preserve">finance data, awards data, HR data, </w:t>
            </w:r>
            <w:r w:rsidR="003A0151" w:rsidRPr="00197022">
              <w:rPr>
                <w:rFonts w:ascii="Lato" w:hAnsi="Lato" w:cs="Arial"/>
                <w:sz w:val="22"/>
                <w:szCs w:val="22"/>
              </w:rPr>
              <w:t>incident management data (from Datix),</w:t>
            </w:r>
            <w:r w:rsidRPr="00197022">
              <w:rPr>
                <w:rFonts w:ascii="Lato" w:hAnsi="Lato" w:cs="Arial"/>
                <w:sz w:val="22"/>
                <w:szCs w:val="22"/>
              </w:rPr>
              <w:t xml:space="preserve"> risk data (from Risk </w:t>
            </w:r>
            <w:r w:rsidR="00197022" w:rsidRPr="00197022">
              <w:rPr>
                <w:rFonts w:ascii="Lato" w:hAnsi="Lato" w:cs="Arial"/>
                <w:sz w:val="22"/>
                <w:szCs w:val="22"/>
              </w:rPr>
              <w:t xml:space="preserve">Mgmt. </w:t>
            </w:r>
            <w:r w:rsidRPr="00197022">
              <w:rPr>
                <w:rFonts w:ascii="Lato" w:hAnsi="Lato" w:cs="Arial"/>
                <w:sz w:val="22"/>
                <w:szCs w:val="22"/>
              </w:rPr>
              <w:t>Plans)</w:t>
            </w:r>
            <w:r w:rsidR="00197022" w:rsidRPr="00197022">
              <w:rPr>
                <w:rFonts w:ascii="Lato" w:hAnsi="Lato" w:cs="Arial"/>
                <w:sz w:val="22"/>
                <w:szCs w:val="22"/>
              </w:rPr>
              <w:t>, etc.)</w:t>
            </w:r>
          </w:p>
          <w:p w14:paraId="33700AF2" w14:textId="3C8AF7A5" w:rsidR="008C48A7" w:rsidRPr="00197022" w:rsidRDefault="008C48A7" w:rsidP="001A55C9">
            <w:pPr>
              <w:pStyle w:val="ListParagraph"/>
              <w:numPr>
                <w:ilvl w:val="0"/>
                <w:numId w:val="38"/>
              </w:numPr>
              <w:rPr>
                <w:rFonts w:ascii="Lato" w:hAnsi="Lato" w:cs="Arial"/>
                <w:sz w:val="22"/>
                <w:szCs w:val="22"/>
              </w:rPr>
            </w:pPr>
            <w:r w:rsidRPr="00197022">
              <w:rPr>
                <w:rFonts w:ascii="Lato" w:hAnsi="Lato" w:cs="Arial"/>
                <w:sz w:val="22"/>
                <w:szCs w:val="22"/>
              </w:rPr>
              <w:t>Implement Business Intelligence approach for Risk Management</w:t>
            </w:r>
          </w:p>
          <w:p w14:paraId="31B1646D" w14:textId="248F7859" w:rsidR="00944555" w:rsidRPr="00197022" w:rsidRDefault="00944555" w:rsidP="00A912BE">
            <w:pPr>
              <w:rPr>
                <w:rFonts w:ascii="Lato" w:hAnsi="Lato" w:cs="Arial"/>
                <w:sz w:val="22"/>
                <w:szCs w:val="22"/>
              </w:rPr>
            </w:pPr>
          </w:p>
        </w:tc>
      </w:tr>
      <w:tr w:rsidR="00174203" w:rsidRPr="00197022" w14:paraId="7209845F" w14:textId="77777777" w:rsidTr="00543A17">
        <w:tc>
          <w:tcPr>
            <w:tcW w:w="9498" w:type="dxa"/>
            <w:gridSpan w:val="3"/>
          </w:tcPr>
          <w:p w14:paraId="5FF59B0F" w14:textId="02376381" w:rsidR="008264D8" w:rsidRPr="00197022" w:rsidRDefault="008264D8" w:rsidP="008264D8">
            <w:pPr>
              <w:snapToGrid w:val="0"/>
              <w:ind w:left="-24"/>
              <w:rPr>
                <w:rFonts w:ascii="Lato" w:hAnsi="Lato" w:cs="Arial"/>
                <w:sz w:val="22"/>
                <w:szCs w:val="22"/>
              </w:rPr>
            </w:pPr>
            <w:r w:rsidRPr="00197022">
              <w:rPr>
                <w:rFonts w:ascii="Lato" w:hAnsi="Lato" w:cs="Arial"/>
                <w:b/>
                <w:sz w:val="22"/>
                <w:szCs w:val="22"/>
              </w:rPr>
              <w:t>BEHAVIOURS (Values in Practice</w:t>
            </w:r>
            <w:r w:rsidRPr="00197022">
              <w:rPr>
                <w:rFonts w:ascii="Lato" w:hAnsi="Lato" w:cs="Arial"/>
                <w:sz w:val="22"/>
                <w:szCs w:val="22"/>
              </w:rPr>
              <w:t>)</w:t>
            </w:r>
          </w:p>
          <w:p w14:paraId="21F10DE1" w14:textId="77777777" w:rsidR="000A7DA5" w:rsidRPr="00197022" w:rsidRDefault="000A7DA5" w:rsidP="008264D8">
            <w:pPr>
              <w:snapToGrid w:val="0"/>
              <w:ind w:left="-24"/>
              <w:rPr>
                <w:rFonts w:ascii="Lato" w:hAnsi="Lato" w:cs="Arial"/>
                <w:b/>
                <w:i/>
                <w:color w:val="808080"/>
                <w:sz w:val="22"/>
                <w:szCs w:val="22"/>
              </w:rPr>
            </w:pPr>
          </w:p>
          <w:p w14:paraId="6C4A6A16" w14:textId="77777777" w:rsidR="008264D8" w:rsidRPr="00197022" w:rsidRDefault="008264D8" w:rsidP="008264D8">
            <w:pPr>
              <w:ind w:left="-24"/>
              <w:rPr>
                <w:rFonts w:ascii="Lato" w:hAnsi="Lato" w:cs="Arial"/>
                <w:b/>
                <w:sz w:val="22"/>
                <w:szCs w:val="22"/>
              </w:rPr>
            </w:pPr>
            <w:r w:rsidRPr="00197022">
              <w:rPr>
                <w:rFonts w:ascii="Lato" w:hAnsi="Lato" w:cs="Arial"/>
                <w:b/>
                <w:sz w:val="22"/>
                <w:szCs w:val="22"/>
              </w:rPr>
              <w:lastRenderedPageBreak/>
              <w:t>Accountability:</w:t>
            </w:r>
          </w:p>
          <w:p w14:paraId="7DD4AD73" w14:textId="49C59F8F" w:rsidR="008264D8" w:rsidRPr="00197022" w:rsidRDefault="008264D8" w:rsidP="008264D8">
            <w:pPr>
              <w:numPr>
                <w:ilvl w:val="0"/>
                <w:numId w:val="30"/>
              </w:numPr>
              <w:suppressAutoHyphens/>
              <w:rPr>
                <w:rFonts w:ascii="Lato" w:hAnsi="Lato" w:cs="Arial"/>
                <w:sz w:val="22"/>
                <w:szCs w:val="22"/>
              </w:rPr>
            </w:pPr>
            <w:r w:rsidRPr="00197022">
              <w:rPr>
                <w:rFonts w:ascii="Lato" w:hAnsi="Lato" w:cs="Arial"/>
                <w:sz w:val="22"/>
                <w:szCs w:val="22"/>
              </w:rPr>
              <w:t xml:space="preserve">holds </w:t>
            </w:r>
            <w:r w:rsidR="000A7DA5" w:rsidRPr="00197022">
              <w:rPr>
                <w:rFonts w:ascii="Lato" w:hAnsi="Lato" w:cs="Arial"/>
                <w:sz w:val="22"/>
                <w:szCs w:val="22"/>
              </w:rPr>
              <w:t>self-accountable</w:t>
            </w:r>
            <w:r w:rsidRPr="00197022">
              <w:rPr>
                <w:rFonts w:ascii="Lato" w:hAnsi="Lato" w:cs="Arial"/>
                <w:sz w:val="22"/>
                <w:szCs w:val="22"/>
              </w:rPr>
              <w:t xml:space="preserve"> for making decisions, managing resources efficiently, achieving and role modelling Save the Children values</w:t>
            </w:r>
          </w:p>
          <w:p w14:paraId="630EFE80" w14:textId="00FB41C7" w:rsidR="008264D8" w:rsidRPr="00197022" w:rsidRDefault="008264D8" w:rsidP="008264D8">
            <w:pPr>
              <w:numPr>
                <w:ilvl w:val="0"/>
                <w:numId w:val="30"/>
              </w:numPr>
              <w:suppressAutoHyphens/>
              <w:rPr>
                <w:rFonts w:ascii="Lato" w:hAnsi="Lato" w:cs="Arial"/>
                <w:sz w:val="22"/>
                <w:szCs w:val="22"/>
              </w:rPr>
            </w:pPr>
            <w:proofErr w:type="gramStart"/>
            <w:r w:rsidRPr="00197022">
              <w:rPr>
                <w:rFonts w:ascii="Lato" w:hAnsi="Lato" w:cs="Arial"/>
                <w:sz w:val="22"/>
                <w:szCs w:val="22"/>
              </w:rPr>
              <w:t>holds</w:t>
            </w:r>
            <w:proofErr w:type="gramEnd"/>
            <w:r w:rsidRPr="00197022">
              <w:rPr>
                <w:rFonts w:ascii="Lato" w:hAnsi="Lato" w:cs="Arial"/>
                <w:sz w:val="22"/>
                <w:szCs w:val="22"/>
              </w:rPr>
              <w:t xml:space="preserve">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514659BA" w14:textId="77777777" w:rsidR="008264D8" w:rsidRPr="00197022" w:rsidRDefault="008264D8" w:rsidP="008264D8">
            <w:pPr>
              <w:ind w:left="-24"/>
              <w:rPr>
                <w:rFonts w:ascii="Lato" w:hAnsi="Lato" w:cs="Arial"/>
                <w:b/>
                <w:sz w:val="22"/>
                <w:szCs w:val="22"/>
              </w:rPr>
            </w:pPr>
            <w:r w:rsidRPr="00197022">
              <w:rPr>
                <w:rFonts w:ascii="Lato" w:hAnsi="Lato" w:cs="Arial"/>
                <w:b/>
                <w:sz w:val="22"/>
                <w:szCs w:val="22"/>
              </w:rPr>
              <w:t>Ambition:</w:t>
            </w:r>
          </w:p>
          <w:p w14:paraId="12ED1D9F" w14:textId="77777777" w:rsidR="008264D8" w:rsidRPr="00197022" w:rsidRDefault="008264D8" w:rsidP="008264D8">
            <w:pPr>
              <w:numPr>
                <w:ilvl w:val="0"/>
                <w:numId w:val="32"/>
              </w:numPr>
              <w:suppressAutoHyphens/>
              <w:rPr>
                <w:rFonts w:ascii="Lato" w:hAnsi="Lato" w:cs="Arial"/>
                <w:sz w:val="22"/>
                <w:szCs w:val="22"/>
              </w:rPr>
            </w:pPr>
            <w:r w:rsidRPr="00197022">
              <w:rPr>
                <w:rFonts w:ascii="Lato" w:hAnsi="Lato" w:cs="Arial"/>
                <w:sz w:val="22"/>
                <w:szCs w:val="22"/>
              </w:rPr>
              <w:t>sets ambitious and challenging goals for themselves and their team, takes responsibility for their own personal development and encourages their team to do the same</w:t>
            </w:r>
          </w:p>
          <w:p w14:paraId="2D962991" w14:textId="77777777" w:rsidR="008264D8" w:rsidRPr="00197022" w:rsidRDefault="008264D8" w:rsidP="008264D8">
            <w:pPr>
              <w:numPr>
                <w:ilvl w:val="0"/>
                <w:numId w:val="32"/>
              </w:numPr>
              <w:suppressAutoHyphens/>
              <w:rPr>
                <w:rFonts w:ascii="Lato" w:hAnsi="Lato" w:cs="Arial"/>
                <w:sz w:val="22"/>
                <w:szCs w:val="22"/>
              </w:rPr>
            </w:pPr>
            <w:r w:rsidRPr="00197022">
              <w:rPr>
                <w:rFonts w:ascii="Lato" w:hAnsi="Lato" w:cs="Arial"/>
                <w:sz w:val="22"/>
                <w:szCs w:val="22"/>
              </w:rPr>
              <w:t>widely shares their personal vision for Save the Children, engages and motivates others</w:t>
            </w:r>
          </w:p>
          <w:p w14:paraId="74C55A1E" w14:textId="77777777" w:rsidR="008264D8" w:rsidRPr="00197022" w:rsidRDefault="008264D8" w:rsidP="008264D8">
            <w:pPr>
              <w:numPr>
                <w:ilvl w:val="0"/>
                <w:numId w:val="32"/>
              </w:numPr>
              <w:suppressAutoHyphens/>
              <w:rPr>
                <w:rFonts w:ascii="Lato" w:hAnsi="Lato" w:cs="Arial"/>
                <w:sz w:val="22"/>
                <w:szCs w:val="22"/>
              </w:rPr>
            </w:pPr>
            <w:proofErr w:type="gramStart"/>
            <w:r w:rsidRPr="00197022">
              <w:rPr>
                <w:rFonts w:ascii="Lato" w:hAnsi="Lato" w:cs="Arial"/>
                <w:sz w:val="22"/>
                <w:szCs w:val="22"/>
              </w:rPr>
              <w:t>future</w:t>
            </w:r>
            <w:proofErr w:type="gramEnd"/>
            <w:r w:rsidRPr="00197022">
              <w:rPr>
                <w:rFonts w:ascii="Lato" w:hAnsi="Lato" w:cs="Arial"/>
                <w:sz w:val="22"/>
                <w:szCs w:val="22"/>
              </w:rPr>
              <w:t xml:space="preserve"> orientated, thinks strategically and on a global scale.</w:t>
            </w:r>
          </w:p>
          <w:p w14:paraId="521F24D0" w14:textId="77777777" w:rsidR="008264D8" w:rsidRPr="00197022" w:rsidRDefault="008264D8" w:rsidP="008264D8">
            <w:pPr>
              <w:ind w:left="-24"/>
              <w:rPr>
                <w:rFonts w:ascii="Lato" w:hAnsi="Lato" w:cs="Arial"/>
                <w:b/>
                <w:sz w:val="22"/>
                <w:szCs w:val="22"/>
              </w:rPr>
            </w:pPr>
            <w:r w:rsidRPr="00197022">
              <w:rPr>
                <w:rFonts w:ascii="Lato" w:hAnsi="Lato" w:cs="Arial"/>
                <w:b/>
                <w:sz w:val="22"/>
                <w:szCs w:val="22"/>
              </w:rPr>
              <w:t>Collaboration:</w:t>
            </w:r>
          </w:p>
          <w:p w14:paraId="0FD41968" w14:textId="77777777" w:rsidR="008264D8" w:rsidRPr="00197022" w:rsidRDefault="008264D8" w:rsidP="008264D8">
            <w:pPr>
              <w:numPr>
                <w:ilvl w:val="0"/>
                <w:numId w:val="31"/>
              </w:numPr>
              <w:suppressAutoHyphens/>
              <w:rPr>
                <w:rFonts w:ascii="Lato" w:hAnsi="Lato" w:cs="Arial"/>
                <w:sz w:val="22"/>
                <w:szCs w:val="22"/>
              </w:rPr>
            </w:pPr>
            <w:r w:rsidRPr="00197022">
              <w:rPr>
                <w:rFonts w:ascii="Lato" w:hAnsi="Lato" w:cs="Arial"/>
                <w:sz w:val="22"/>
                <w:szCs w:val="22"/>
              </w:rPr>
              <w:t>builds and maintains effective relationships, with their team, colleagues, Members and external partners and supporters</w:t>
            </w:r>
          </w:p>
          <w:p w14:paraId="56DF5617" w14:textId="77777777" w:rsidR="008264D8" w:rsidRPr="00197022" w:rsidRDefault="008264D8" w:rsidP="008264D8">
            <w:pPr>
              <w:numPr>
                <w:ilvl w:val="0"/>
                <w:numId w:val="31"/>
              </w:numPr>
              <w:suppressAutoHyphens/>
              <w:rPr>
                <w:rFonts w:ascii="Lato" w:hAnsi="Lato" w:cs="Arial"/>
                <w:sz w:val="22"/>
                <w:szCs w:val="22"/>
              </w:rPr>
            </w:pPr>
            <w:r w:rsidRPr="00197022">
              <w:rPr>
                <w:rFonts w:ascii="Lato" w:hAnsi="Lato" w:cs="Arial"/>
                <w:sz w:val="22"/>
                <w:szCs w:val="22"/>
              </w:rPr>
              <w:t>values diversity, sees it as a source of competitive strength</w:t>
            </w:r>
          </w:p>
          <w:p w14:paraId="50F689BF" w14:textId="77777777" w:rsidR="008264D8" w:rsidRPr="00197022" w:rsidRDefault="008264D8" w:rsidP="008264D8">
            <w:pPr>
              <w:numPr>
                <w:ilvl w:val="0"/>
                <w:numId w:val="29"/>
              </w:numPr>
              <w:suppressAutoHyphens/>
              <w:rPr>
                <w:rFonts w:ascii="Lato" w:hAnsi="Lato" w:cs="Arial"/>
                <w:sz w:val="22"/>
                <w:szCs w:val="22"/>
              </w:rPr>
            </w:pPr>
            <w:proofErr w:type="gramStart"/>
            <w:r w:rsidRPr="00197022">
              <w:rPr>
                <w:rFonts w:ascii="Lato" w:hAnsi="Lato" w:cs="Arial"/>
                <w:sz w:val="22"/>
                <w:szCs w:val="22"/>
              </w:rPr>
              <w:t>approachable</w:t>
            </w:r>
            <w:proofErr w:type="gramEnd"/>
            <w:r w:rsidRPr="00197022">
              <w:rPr>
                <w:rFonts w:ascii="Lato" w:hAnsi="Lato" w:cs="Arial"/>
                <w:sz w:val="22"/>
                <w:szCs w:val="22"/>
              </w:rPr>
              <w:t>, good listener, easy to talk to.</w:t>
            </w:r>
          </w:p>
          <w:p w14:paraId="1D0F329D" w14:textId="77777777" w:rsidR="008264D8" w:rsidRPr="00197022" w:rsidRDefault="008264D8" w:rsidP="008264D8">
            <w:pPr>
              <w:ind w:left="-24"/>
              <w:rPr>
                <w:rFonts w:ascii="Lato" w:hAnsi="Lato" w:cs="Arial"/>
                <w:b/>
                <w:sz w:val="22"/>
                <w:szCs w:val="22"/>
              </w:rPr>
            </w:pPr>
            <w:r w:rsidRPr="00197022">
              <w:rPr>
                <w:rFonts w:ascii="Lato" w:hAnsi="Lato" w:cs="Arial"/>
                <w:b/>
                <w:sz w:val="22"/>
                <w:szCs w:val="22"/>
              </w:rPr>
              <w:t>Creativity:</w:t>
            </w:r>
          </w:p>
          <w:p w14:paraId="6B157CC9" w14:textId="77777777" w:rsidR="008264D8" w:rsidRPr="00197022" w:rsidRDefault="008264D8" w:rsidP="008264D8">
            <w:pPr>
              <w:numPr>
                <w:ilvl w:val="0"/>
                <w:numId w:val="31"/>
              </w:numPr>
              <w:suppressAutoHyphens/>
              <w:rPr>
                <w:rFonts w:ascii="Lato" w:hAnsi="Lato" w:cs="Arial"/>
                <w:sz w:val="22"/>
                <w:szCs w:val="22"/>
              </w:rPr>
            </w:pPr>
            <w:r w:rsidRPr="00197022">
              <w:rPr>
                <w:rFonts w:ascii="Lato" w:hAnsi="Lato" w:cs="Arial"/>
                <w:sz w:val="22"/>
                <w:szCs w:val="22"/>
              </w:rPr>
              <w:t>develops and encourages new and innovative solutions</w:t>
            </w:r>
          </w:p>
          <w:p w14:paraId="32611D5C" w14:textId="32E9685D" w:rsidR="008264D8" w:rsidRPr="00197022" w:rsidRDefault="008264D8" w:rsidP="008264D8">
            <w:pPr>
              <w:numPr>
                <w:ilvl w:val="0"/>
                <w:numId w:val="31"/>
              </w:numPr>
              <w:suppressAutoHyphens/>
              <w:rPr>
                <w:rFonts w:ascii="Lato" w:hAnsi="Lato" w:cs="Arial"/>
                <w:sz w:val="22"/>
                <w:szCs w:val="22"/>
              </w:rPr>
            </w:pPr>
            <w:proofErr w:type="gramStart"/>
            <w:r w:rsidRPr="00197022">
              <w:rPr>
                <w:rFonts w:ascii="Lato" w:hAnsi="Lato" w:cs="Arial"/>
                <w:sz w:val="22"/>
                <w:szCs w:val="22"/>
              </w:rPr>
              <w:t>willing</w:t>
            </w:r>
            <w:proofErr w:type="gramEnd"/>
            <w:r w:rsidRPr="00197022">
              <w:rPr>
                <w:rFonts w:ascii="Lato" w:hAnsi="Lato" w:cs="Arial"/>
                <w:sz w:val="22"/>
                <w:szCs w:val="22"/>
              </w:rPr>
              <w:t xml:space="preserve"> to take disciplined risks.</w:t>
            </w:r>
          </w:p>
          <w:p w14:paraId="3F558663" w14:textId="25FAB202" w:rsidR="00AD7E6E" w:rsidRPr="00197022" w:rsidRDefault="00AD7E6E" w:rsidP="008264D8">
            <w:pPr>
              <w:numPr>
                <w:ilvl w:val="0"/>
                <w:numId w:val="31"/>
              </w:numPr>
              <w:suppressAutoHyphens/>
              <w:rPr>
                <w:rFonts w:ascii="Lato" w:hAnsi="Lato" w:cs="Arial"/>
                <w:sz w:val="22"/>
                <w:szCs w:val="22"/>
              </w:rPr>
            </w:pPr>
            <w:r w:rsidRPr="00197022">
              <w:rPr>
                <w:rFonts w:ascii="Lato" w:hAnsi="Lato" w:cs="Arial"/>
                <w:i/>
                <w:sz w:val="22"/>
                <w:szCs w:val="22"/>
              </w:rPr>
              <w:t>Seeks out the ‘why’ behind the data; connects with members of the team to consolidate their narrative and views with the data at hand</w:t>
            </w:r>
          </w:p>
          <w:p w14:paraId="1D8BC2E5" w14:textId="77C5328D" w:rsidR="00AD7E6E" w:rsidRPr="00197022" w:rsidRDefault="00AD7E6E" w:rsidP="008264D8">
            <w:pPr>
              <w:numPr>
                <w:ilvl w:val="0"/>
                <w:numId w:val="31"/>
              </w:numPr>
              <w:suppressAutoHyphens/>
              <w:rPr>
                <w:rFonts w:ascii="Lato" w:hAnsi="Lato" w:cs="Arial"/>
                <w:sz w:val="22"/>
                <w:szCs w:val="22"/>
              </w:rPr>
            </w:pPr>
            <w:r w:rsidRPr="00197022">
              <w:rPr>
                <w:rFonts w:ascii="Lato" w:hAnsi="Lato" w:cs="Arial"/>
                <w:i/>
                <w:sz w:val="22"/>
                <w:szCs w:val="22"/>
              </w:rPr>
              <w:t>Motivated and stimulated by challenges and seeks to explain the unknown</w:t>
            </w:r>
          </w:p>
          <w:p w14:paraId="52B03374" w14:textId="77777777" w:rsidR="008264D8" w:rsidRPr="00197022" w:rsidRDefault="008264D8" w:rsidP="008264D8">
            <w:pPr>
              <w:ind w:left="-24"/>
              <w:rPr>
                <w:rFonts w:ascii="Lato" w:hAnsi="Lato" w:cs="Arial"/>
                <w:b/>
                <w:sz w:val="22"/>
                <w:szCs w:val="22"/>
              </w:rPr>
            </w:pPr>
            <w:r w:rsidRPr="00197022">
              <w:rPr>
                <w:rFonts w:ascii="Lato" w:hAnsi="Lato" w:cs="Arial"/>
                <w:b/>
                <w:sz w:val="22"/>
                <w:szCs w:val="22"/>
              </w:rPr>
              <w:t>Integrity:</w:t>
            </w:r>
          </w:p>
          <w:p w14:paraId="4CB2CB99" w14:textId="25BDE59E" w:rsidR="008264D8" w:rsidRPr="00197022" w:rsidRDefault="008264D8" w:rsidP="00F5619F">
            <w:pPr>
              <w:numPr>
                <w:ilvl w:val="0"/>
                <w:numId w:val="31"/>
              </w:numPr>
              <w:suppressAutoHyphens/>
              <w:rPr>
                <w:rFonts w:ascii="Lato" w:hAnsi="Lato" w:cs="Arial"/>
                <w:sz w:val="22"/>
                <w:szCs w:val="22"/>
              </w:rPr>
            </w:pPr>
            <w:r w:rsidRPr="00197022">
              <w:rPr>
                <w:rFonts w:ascii="Lato" w:hAnsi="Lato" w:cs="Arial"/>
                <w:sz w:val="22"/>
                <w:szCs w:val="22"/>
              </w:rPr>
              <w:t>honest, encourages openness and transparency; demonstrates highest levels of integrity</w:t>
            </w:r>
          </w:p>
          <w:p w14:paraId="011E9C12" w14:textId="512C7DF8" w:rsidR="00AD7E6E" w:rsidRPr="00197022" w:rsidRDefault="00AD7E6E" w:rsidP="00F5619F">
            <w:pPr>
              <w:numPr>
                <w:ilvl w:val="0"/>
                <w:numId w:val="31"/>
              </w:numPr>
              <w:suppressAutoHyphens/>
              <w:rPr>
                <w:rFonts w:ascii="Lato" w:hAnsi="Lato" w:cs="Arial"/>
                <w:sz w:val="22"/>
                <w:szCs w:val="22"/>
              </w:rPr>
            </w:pPr>
            <w:r w:rsidRPr="00197022">
              <w:rPr>
                <w:rFonts w:ascii="Lato" w:hAnsi="Lato" w:cs="Arial"/>
                <w:i/>
                <w:sz w:val="22"/>
                <w:szCs w:val="22"/>
              </w:rPr>
              <w:t>Builds trust with stakeholders through transparency</w:t>
            </w:r>
          </w:p>
          <w:p w14:paraId="023979FD" w14:textId="77777777" w:rsidR="008264D8" w:rsidRPr="00197022" w:rsidRDefault="008264D8" w:rsidP="00AC7F69">
            <w:pPr>
              <w:rPr>
                <w:rFonts w:ascii="Lato" w:hAnsi="Lato" w:cs="Arial"/>
                <w:b/>
                <w:sz w:val="22"/>
                <w:szCs w:val="22"/>
              </w:rPr>
            </w:pPr>
          </w:p>
        </w:tc>
      </w:tr>
      <w:tr w:rsidR="002B21C3" w:rsidRPr="00197022" w14:paraId="40E130D3" w14:textId="77777777" w:rsidTr="00543A17">
        <w:tc>
          <w:tcPr>
            <w:tcW w:w="9498" w:type="dxa"/>
            <w:gridSpan w:val="3"/>
          </w:tcPr>
          <w:p w14:paraId="722829D2" w14:textId="37AE2531" w:rsidR="002B21C3" w:rsidRPr="00197022" w:rsidRDefault="00ED102A">
            <w:pPr>
              <w:rPr>
                <w:rFonts w:ascii="Lato" w:hAnsi="Lato" w:cs="Arial"/>
                <w:b/>
                <w:sz w:val="22"/>
                <w:szCs w:val="22"/>
              </w:rPr>
            </w:pPr>
            <w:r w:rsidRPr="00197022">
              <w:rPr>
                <w:rFonts w:ascii="Lato" w:hAnsi="Lato" w:cs="Arial"/>
                <w:b/>
                <w:sz w:val="22"/>
                <w:szCs w:val="22"/>
              </w:rPr>
              <w:lastRenderedPageBreak/>
              <w:t xml:space="preserve">QUALIFICATIONS  </w:t>
            </w:r>
          </w:p>
          <w:p w14:paraId="09D9510F" w14:textId="661BB33B" w:rsidR="00556B70" w:rsidRPr="000D0BFE" w:rsidRDefault="0035290C" w:rsidP="000D0BFE">
            <w:pPr>
              <w:pStyle w:val="ListParagraph"/>
              <w:numPr>
                <w:ilvl w:val="0"/>
                <w:numId w:val="42"/>
              </w:numPr>
              <w:rPr>
                <w:rFonts w:ascii="Lato" w:hAnsi="Lato" w:cs="Arial"/>
                <w:b/>
                <w:i/>
                <w:color w:val="808080"/>
                <w:sz w:val="22"/>
                <w:szCs w:val="22"/>
              </w:rPr>
            </w:pPr>
            <w:r w:rsidRPr="000D0BFE">
              <w:rPr>
                <w:rFonts w:ascii="Lato" w:hAnsi="Lato" w:cs="Arial"/>
                <w:color w:val="000000"/>
                <w:sz w:val="22"/>
                <w:szCs w:val="22"/>
              </w:rPr>
              <w:t>Educated to degree level in a relevant field / equivalent experience</w:t>
            </w:r>
            <w:r w:rsidRPr="000D0BFE">
              <w:rPr>
                <w:rFonts w:ascii="Lato" w:hAnsi="Lato" w:cs="Arial"/>
                <w:b/>
                <w:i/>
                <w:color w:val="808080"/>
                <w:sz w:val="22"/>
                <w:szCs w:val="22"/>
              </w:rPr>
              <w:t xml:space="preserve"> </w:t>
            </w:r>
          </w:p>
          <w:p w14:paraId="710751FC" w14:textId="77777777" w:rsidR="00556B70" w:rsidRPr="00197022" w:rsidRDefault="00556B70" w:rsidP="00CB20F1">
            <w:pPr>
              <w:rPr>
                <w:rFonts w:ascii="Lato" w:hAnsi="Lato" w:cs="Arial"/>
                <w:sz w:val="22"/>
                <w:szCs w:val="22"/>
              </w:rPr>
            </w:pPr>
          </w:p>
        </w:tc>
      </w:tr>
      <w:tr w:rsidR="00543A17" w:rsidRPr="00197022" w14:paraId="31DA4B5A" w14:textId="77777777" w:rsidTr="00920C0C">
        <w:trPr>
          <w:trHeight w:val="844"/>
        </w:trPr>
        <w:tc>
          <w:tcPr>
            <w:tcW w:w="9498" w:type="dxa"/>
            <w:gridSpan w:val="3"/>
            <w:tcBorders>
              <w:bottom w:val="single" w:sz="8" w:space="0" w:color="000000"/>
            </w:tcBorders>
          </w:tcPr>
          <w:p w14:paraId="1A1AE74C" w14:textId="535A6FEF" w:rsidR="00543A17" w:rsidRPr="00197022" w:rsidRDefault="00543A17" w:rsidP="00543A17">
            <w:pPr>
              <w:rPr>
                <w:rFonts w:ascii="Lato" w:hAnsi="Lato" w:cs="Arial"/>
                <w:b/>
                <w:sz w:val="22"/>
                <w:szCs w:val="22"/>
              </w:rPr>
            </w:pPr>
            <w:r w:rsidRPr="00197022">
              <w:rPr>
                <w:rFonts w:ascii="Lato" w:hAnsi="Lato" w:cs="Arial"/>
                <w:b/>
                <w:sz w:val="22"/>
                <w:szCs w:val="22"/>
              </w:rPr>
              <w:t>EXPERIENCE AND SKILLS</w:t>
            </w:r>
          </w:p>
          <w:p w14:paraId="4F84F7BE" w14:textId="77777777" w:rsidR="000A7DA5" w:rsidRPr="00197022" w:rsidRDefault="000A7DA5" w:rsidP="00543A17">
            <w:pPr>
              <w:rPr>
                <w:rFonts w:ascii="Lato" w:hAnsi="Lato" w:cs="Arial"/>
                <w:b/>
                <w:sz w:val="22"/>
                <w:szCs w:val="22"/>
              </w:rPr>
            </w:pPr>
          </w:p>
          <w:p w14:paraId="4ED24FA5" w14:textId="01BF93D3" w:rsidR="00A31009" w:rsidRPr="00197022" w:rsidRDefault="00A31009" w:rsidP="00A31009">
            <w:pPr>
              <w:suppressAutoHyphens/>
              <w:rPr>
                <w:rFonts w:ascii="Lato" w:hAnsi="Lato" w:cs="Arial"/>
                <w:sz w:val="22"/>
                <w:szCs w:val="22"/>
                <w:lang w:val="en"/>
              </w:rPr>
            </w:pPr>
            <w:r w:rsidRPr="00197022">
              <w:rPr>
                <w:rFonts w:ascii="Lato" w:hAnsi="Lato" w:cs="Arial"/>
                <w:sz w:val="22"/>
                <w:szCs w:val="22"/>
                <w:lang w:val="en"/>
              </w:rPr>
              <w:t>Essential</w:t>
            </w:r>
          </w:p>
          <w:p w14:paraId="3A357F8E" w14:textId="18FF833E" w:rsidR="0035290C" w:rsidRPr="00197022" w:rsidRDefault="0035290C" w:rsidP="00A31009">
            <w:pPr>
              <w:numPr>
                <w:ilvl w:val="0"/>
                <w:numId w:val="36"/>
              </w:numPr>
              <w:suppressAutoHyphens/>
              <w:rPr>
                <w:rFonts w:ascii="Lato" w:hAnsi="Lato" w:cs="Arial"/>
                <w:sz w:val="22"/>
                <w:szCs w:val="22"/>
                <w:lang w:val="en"/>
              </w:rPr>
            </w:pPr>
            <w:r w:rsidRPr="00197022">
              <w:rPr>
                <w:rFonts w:ascii="Lato" w:hAnsi="Lato" w:cs="Arial"/>
                <w:sz w:val="22"/>
                <w:szCs w:val="22"/>
                <w:lang w:val="en"/>
              </w:rPr>
              <w:t xml:space="preserve">Proven experience in </w:t>
            </w:r>
            <w:r w:rsidR="00944555" w:rsidRPr="00197022">
              <w:rPr>
                <w:rFonts w:ascii="Lato" w:hAnsi="Lato" w:cs="Arial"/>
                <w:sz w:val="22"/>
                <w:szCs w:val="22"/>
                <w:lang w:val="en"/>
              </w:rPr>
              <w:t>d</w:t>
            </w:r>
            <w:r w:rsidRPr="00197022">
              <w:rPr>
                <w:rFonts w:ascii="Lato" w:hAnsi="Lato" w:cs="Arial"/>
                <w:sz w:val="22"/>
                <w:szCs w:val="22"/>
                <w:lang w:val="en"/>
              </w:rPr>
              <w:t xml:space="preserve">ata </w:t>
            </w:r>
            <w:r w:rsidR="00944555" w:rsidRPr="00197022">
              <w:rPr>
                <w:rFonts w:ascii="Lato" w:hAnsi="Lato" w:cs="Arial"/>
                <w:sz w:val="22"/>
                <w:szCs w:val="22"/>
                <w:lang w:val="en"/>
              </w:rPr>
              <w:t xml:space="preserve">analysis, </w:t>
            </w:r>
            <w:r w:rsidR="00A53B78">
              <w:rPr>
                <w:rFonts w:ascii="Lato" w:hAnsi="Lato" w:cs="Arial"/>
                <w:sz w:val="22"/>
                <w:szCs w:val="22"/>
                <w:lang w:val="en"/>
              </w:rPr>
              <w:t xml:space="preserve">business intelligence, </w:t>
            </w:r>
            <w:r w:rsidR="00944555" w:rsidRPr="00197022">
              <w:rPr>
                <w:rFonts w:ascii="Lato" w:hAnsi="Lato" w:cs="Arial"/>
                <w:sz w:val="22"/>
                <w:szCs w:val="22"/>
                <w:lang w:val="en"/>
              </w:rPr>
              <w:t>data quality</w:t>
            </w:r>
            <w:r w:rsidR="00A53B78">
              <w:rPr>
                <w:rFonts w:ascii="Lato" w:hAnsi="Lato" w:cs="Arial"/>
                <w:sz w:val="22"/>
                <w:szCs w:val="22"/>
                <w:lang w:val="en"/>
              </w:rPr>
              <w:t>, data cleaning</w:t>
            </w:r>
          </w:p>
          <w:p w14:paraId="316B32D1" w14:textId="2B42764B" w:rsidR="0035290C" w:rsidRPr="00197022" w:rsidRDefault="00A31009" w:rsidP="0035290C">
            <w:pPr>
              <w:numPr>
                <w:ilvl w:val="0"/>
                <w:numId w:val="36"/>
              </w:numPr>
              <w:suppressAutoHyphens/>
              <w:rPr>
                <w:rFonts w:ascii="Lato" w:hAnsi="Lato" w:cs="Arial"/>
                <w:sz w:val="22"/>
                <w:szCs w:val="22"/>
                <w:lang w:val="en"/>
              </w:rPr>
            </w:pPr>
            <w:r w:rsidRPr="00197022">
              <w:rPr>
                <w:rFonts w:ascii="Lato" w:hAnsi="Lato" w:cs="Arial"/>
                <w:sz w:val="22"/>
                <w:szCs w:val="22"/>
                <w:lang w:val="en"/>
              </w:rPr>
              <w:t>Proven track record with</w:t>
            </w:r>
            <w:r w:rsidR="00A53B78">
              <w:rPr>
                <w:rFonts w:ascii="Lato" w:hAnsi="Lato" w:cs="Arial"/>
                <w:sz w:val="22"/>
                <w:szCs w:val="22"/>
                <w:lang w:val="en"/>
              </w:rPr>
              <w:t xml:space="preserve"> Excel</w:t>
            </w:r>
          </w:p>
          <w:p w14:paraId="01731C29" w14:textId="5624FDDA" w:rsidR="002201F6" w:rsidRPr="00197022" w:rsidRDefault="002201F6" w:rsidP="0035290C">
            <w:pPr>
              <w:numPr>
                <w:ilvl w:val="0"/>
                <w:numId w:val="36"/>
              </w:numPr>
              <w:suppressAutoHyphens/>
              <w:rPr>
                <w:rFonts w:ascii="Lato" w:hAnsi="Lato" w:cs="Arial"/>
                <w:sz w:val="22"/>
                <w:szCs w:val="22"/>
                <w:lang w:val="en"/>
              </w:rPr>
            </w:pPr>
            <w:r w:rsidRPr="00197022">
              <w:rPr>
                <w:rFonts w:ascii="Lato" w:hAnsi="Lato" w:cs="Arial"/>
                <w:sz w:val="22"/>
                <w:szCs w:val="22"/>
                <w:lang w:val="en"/>
              </w:rPr>
              <w:t xml:space="preserve">Experience in </w:t>
            </w:r>
            <w:proofErr w:type="spellStart"/>
            <w:r w:rsidRPr="00197022">
              <w:rPr>
                <w:rFonts w:ascii="Lato" w:hAnsi="Lato" w:cs="Arial"/>
                <w:sz w:val="22"/>
                <w:szCs w:val="22"/>
                <w:lang w:val="en"/>
              </w:rPr>
              <w:t>PowerBI</w:t>
            </w:r>
            <w:proofErr w:type="spellEnd"/>
          </w:p>
          <w:p w14:paraId="717F5D0F" w14:textId="4BACAB6B" w:rsidR="0015240D" w:rsidRPr="00197022" w:rsidRDefault="0015240D" w:rsidP="0015240D">
            <w:pPr>
              <w:numPr>
                <w:ilvl w:val="0"/>
                <w:numId w:val="36"/>
              </w:numPr>
              <w:rPr>
                <w:rFonts w:ascii="Lato" w:hAnsi="Lato" w:cs="Arial"/>
                <w:sz w:val="22"/>
                <w:szCs w:val="22"/>
              </w:rPr>
            </w:pPr>
            <w:r w:rsidRPr="00197022">
              <w:rPr>
                <w:rFonts w:ascii="Lato" w:hAnsi="Lato" w:cs="Arial"/>
                <w:sz w:val="22"/>
                <w:szCs w:val="22"/>
              </w:rPr>
              <w:t xml:space="preserve">Experience in visualising data </w:t>
            </w:r>
            <w:r w:rsidR="00A53B78">
              <w:rPr>
                <w:rFonts w:ascii="Lato" w:hAnsi="Lato" w:cs="Arial"/>
                <w:sz w:val="22"/>
                <w:szCs w:val="22"/>
              </w:rPr>
              <w:t>(</w:t>
            </w:r>
            <w:r w:rsidRPr="00197022">
              <w:rPr>
                <w:rFonts w:ascii="Lato" w:hAnsi="Lato" w:cs="Arial"/>
                <w:sz w:val="22"/>
                <w:szCs w:val="22"/>
              </w:rPr>
              <w:t>graphs</w:t>
            </w:r>
            <w:r w:rsidR="00A53B78">
              <w:rPr>
                <w:rFonts w:ascii="Lato" w:hAnsi="Lato" w:cs="Arial"/>
                <w:sz w:val="22"/>
                <w:szCs w:val="22"/>
              </w:rPr>
              <w:t xml:space="preserve">, </w:t>
            </w:r>
            <w:proofErr w:type="spellStart"/>
            <w:r w:rsidR="00A53B78">
              <w:rPr>
                <w:rFonts w:ascii="Lato" w:hAnsi="Lato" w:cs="Arial"/>
                <w:sz w:val="22"/>
                <w:szCs w:val="22"/>
              </w:rPr>
              <w:t>powerpoint</w:t>
            </w:r>
            <w:proofErr w:type="spellEnd"/>
            <w:r w:rsidR="00A53B78">
              <w:rPr>
                <w:rFonts w:ascii="Lato" w:hAnsi="Lato" w:cs="Arial"/>
                <w:sz w:val="22"/>
                <w:szCs w:val="22"/>
              </w:rPr>
              <w:t xml:space="preserve">, </w:t>
            </w:r>
            <w:r w:rsidRPr="00197022">
              <w:rPr>
                <w:rFonts w:ascii="Lato" w:hAnsi="Lato" w:cs="Arial"/>
                <w:sz w:val="22"/>
                <w:szCs w:val="22"/>
              </w:rPr>
              <w:t xml:space="preserve">and </w:t>
            </w:r>
            <w:r w:rsidR="00A53B78">
              <w:rPr>
                <w:rFonts w:ascii="Lato" w:hAnsi="Lato" w:cs="Arial"/>
                <w:sz w:val="22"/>
                <w:szCs w:val="22"/>
              </w:rPr>
              <w:t xml:space="preserve">or </w:t>
            </w:r>
            <w:r w:rsidRPr="00197022">
              <w:rPr>
                <w:rFonts w:ascii="Lato" w:hAnsi="Lato" w:cs="Arial"/>
                <w:sz w:val="22"/>
                <w:szCs w:val="22"/>
              </w:rPr>
              <w:t>other tools</w:t>
            </w:r>
            <w:r w:rsidR="00A53B78">
              <w:rPr>
                <w:rFonts w:ascii="Lato" w:hAnsi="Lato" w:cs="Arial"/>
                <w:sz w:val="22"/>
                <w:szCs w:val="22"/>
              </w:rPr>
              <w:t>)</w:t>
            </w:r>
          </w:p>
          <w:p w14:paraId="73790A0F" w14:textId="1D5A9CCB" w:rsidR="000D0BFE" w:rsidRDefault="000D0BFE" w:rsidP="0015240D">
            <w:pPr>
              <w:numPr>
                <w:ilvl w:val="0"/>
                <w:numId w:val="36"/>
              </w:numPr>
              <w:rPr>
                <w:rFonts w:ascii="Lato" w:hAnsi="Lato" w:cs="Arial"/>
                <w:sz w:val="22"/>
                <w:szCs w:val="22"/>
              </w:rPr>
            </w:pPr>
            <w:r>
              <w:rPr>
                <w:rFonts w:ascii="Lato" w:hAnsi="Lato" w:cs="Arial"/>
                <w:sz w:val="22"/>
                <w:szCs w:val="22"/>
              </w:rPr>
              <w:t>Commitment to Save the Children’s values</w:t>
            </w:r>
          </w:p>
          <w:p w14:paraId="383DE539" w14:textId="3E7CAD8E" w:rsidR="008B1013" w:rsidRDefault="008B1013" w:rsidP="0015240D">
            <w:pPr>
              <w:numPr>
                <w:ilvl w:val="0"/>
                <w:numId w:val="36"/>
              </w:numPr>
              <w:rPr>
                <w:rFonts w:ascii="Lato" w:hAnsi="Lato" w:cs="Arial"/>
                <w:sz w:val="22"/>
                <w:szCs w:val="22"/>
              </w:rPr>
            </w:pPr>
            <w:r>
              <w:rPr>
                <w:rFonts w:ascii="Lato" w:hAnsi="Lato" w:cs="Arial"/>
                <w:sz w:val="22"/>
                <w:szCs w:val="22"/>
              </w:rPr>
              <w:t>Fluent English language capabilities</w:t>
            </w:r>
          </w:p>
          <w:p w14:paraId="535212A2" w14:textId="77777777" w:rsidR="0015240D" w:rsidRPr="00197022" w:rsidRDefault="0015240D" w:rsidP="00A31009">
            <w:pPr>
              <w:rPr>
                <w:rFonts w:ascii="Lato" w:hAnsi="Lato" w:cs="Arial"/>
                <w:sz w:val="22"/>
                <w:szCs w:val="22"/>
              </w:rPr>
            </w:pPr>
          </w:p>
          <w:p w14:paraId="0A125B20" w14:textId="51A21D7D" w:rsidR="00A31009" w:rsidRPr="00197022" w:rsidRDefault="00944555" w:rsidP="00A31009">
            <w:pPr>
              <w:rPr>
                <w:rFonts w:ascii="Lato" w:hAnsi="Lato" w:cs="Arial"/>
                <w:sz w:val="22"/>
                <w:szCs w:val="22"/>
              </w:rPr>
            </w:pPr>
            <w:r w:rsidRPr="00197022">
              <w:rPr>
                <w:rFonts w:ascii="Lato" w:hAnsi="Lato" w:cs="Arial"/>
                <w:sz w:val="22"/>
                <w:szCs w:val="22"/>
              </w:rPr>
              <w:t>Desirable</w:t>
            </w:r>
          </w:p>
          <w:p w14:paraId="235BA5B1" w14:textId="40CDF712" w:rsidR="000D0BFE" w:rsidRDefault="000D0BFE" w:rsidP="000D0BFE">
            <w:pPr>
              <w:numPr>
                <w:ilvl w:val="0"/>
                <w:numId w:val="36"/>
              </w:numPr>
              <w:rPr>
                <w:rFonts w:ascii="Lato" w:hAnsi="Lato" w:cs="Arial"/>
                <w:sz w:val="22"/>
                <w:szCs w:val="22"/>
              </w:rPr>
            </w:pPr>
            <w:r>
              <w:rPr>
                <w:rFonts w:ascii="Lato" w:hAnsi="Lato" w:cs="Arial"/>
                <w:sz w:val="22"/>
                <w:szCs w:val="22"/>
              </w:rPr>
              <w:t>Previous work in the aid sector c</w:t>
            </w:r>
            <w:r w:rsidR="006932A7" w:rsidRPr="00197022">
              <w:rPr>
                <w:rFonts w:ascii="Lato" w:hAnsi="Lato" w:cs="Arial"/>
                <w:sz w:val="22"/>
                <w:szCs w:val="22"/>
              </w:rPr>
              <w:t>ould be advantageous</w:t>
            </w:r>
            <w:r w:rsidRPr="00197022">
              <w:rPr>
                <w:rFonts w:ascii="Lato" w:hAnsi="Lato" w:cs="Arial"/>
                <w:sz w:val="22"/>
                <w:szCs w:val="22"/>
              </w:rPr>
              <w:t xml:space="preserve"> </w:t>
            </w:r>
            <w:r>
              <w:rPr>
                <w:rFonts w:ascii="Lato" w:hAnsi="Lato" w:cs="Arial"/>
                <w:sz w:val="22"/>
                <w:szCs w:val="22"/>
              </w:rPr>
              <w:t>but is not required</w:t>
            </w:r>
          </w:p>
          <w:p w14:paraId="0E403C80" w14:textId="337179D5" w:rsidR="000D0BFE" w:rsidRPr="00197022" w:rsidRDefault="000D0BFE" w:rsidP="000D0BFE">
            <w:pPr>
              <w:numPr>
                <w:ilvl w:val="0"/>
                <w:numId w:val="36"/>
              </w:numPr>
              <w:rPr>
                <w:rFonts w:ascii="Lato" w:hAnsi="Lato" w:cs="Arial"/>
                <w:sz w:val="22"/>
                <w:szCs w:val="22"/>
              </w:rPr>
            </w:pPr>
            <w:r w:rsidRPr="00197022">
              <w:rPr>
                <w:rFonts w:ascii="Lato" w:hAnsi="Lato" w:cs="Arial"/>
                <w:sz w:val="22"/>
                <w:szCs w:val="22"/>
              </w:rPr>
              <w:t>Experience with working across different cultures and working styles</w:t>
            </w:r>
          </w:p>
          <w:p w14:paraId="515DB565" w14:textId="77777777" w:rsidR="000D0BFE" w:rsidRPr="00197022" w:rsidRDefault="000D0BFE" w:rsidP="000D0BFE">
            <w:pPr>
              <w:numPr>
                <w:ilvl w:val="0"/>
                <w:numId w:val="36"/>
              </w:numPr>
              <w:rPr>
                <w:rFonts w:ascii="Lato" w:hAnsi="Lato" w:cs="Arial"/>
                <w:sz w:val="22"/>
                <w:szCs w:val="22"/>
              </w:rPr>
            </w:pPr>
            <w:r w:rsidRPr="00197022">
              <w:rPr>
                <w:rFonts w:ascii="Lato" w:hAnsi="Lato" w:cs="Arial"/>
                <w:sz w:val="22"/>
                <w:szCs w:val="22"/>
              </w:rPr>
              <w:t>Ability to organise own work efficiently, prioritise, and deliver multiple tasks to tight deadlines</w:t>
            </w:r>
          </w:p>
          <w:p w14:paraId="1304B4B1" w14:textId="77777777" w:rsidR="000D0BFE" w:rsidRPr="00197022" w:rsidRDefault="000D0BFE" w:rsidP="000D0BFE">
            <w:pPr>
              <w:numPr>
                <w:ilvl w:val="0"/>
                <w:numId w:val="36"/>
              </w:numPr>
              <w:suppressAutoHyphens/>
              <w:rPr>
                <w:rFonts w:ascii="Lato" w:hAnsi="Lato" w:cs="Arial"/>
                <w:sz w:val="22"/>
                <w:szCs w:val="22"/>
                <w:lang w:val="en"/>
              </w:rPr>
            </w:pPr>
            <w:r w:rsidRPr="00197022">
              <w:rPr>
                <w:rFonts w:ascii="Lato" w:hAnsi="Lato" w:cs="Arial"/>
                <w:sz w:val="22"/>
                <w:szCs w:val="22"/>
                <w:lang w:val="en"/>
              </w:rPr>
              <w:lastRenderedPageBreak/>
              <w:t>Ability to work independently without direct supervision</w:t>
            </w:r>
          </w:p>
          <w:p w14:paraId="7B423754" w14:textId="77777777" w:rsidR="000D0BFE" w:rsidRPr="00197022" w:rsidRDefault="000D0BFE" w:rsidP="000D0BFE">
            <w:pPr>
              <w:numPr>
                <w:ilvl w:val="0"/>
                <w:numId w:val="36"/>
              </w:numPr>
              <w:rPr>
                <w:rFonts w:ascii="Lato" w:hAnsi="Lato" w:cs="Arial"/>
                <w:sz w:val="22"/>
                <w:szCs w:val="22"/>
              </w:rPr>
            </w:pPr>
            <w:r w:rsidRPr="00197022">
              <w:rPr>
                <w:rFonts w:ascii="Lato" w:hAnsi="Lato" w:cs="Arial"/>
                <w:sz w:val="22"/>
                <w:szCs w:val="22"/>
              </w:rPr>
              <w:t xml:space="preserve">Experience of solving complex issues through analysis, definition of a clear way forward and ensuring buy in. </w:t>
            </w:r>
          </w:p>
          <w:p w14:paraId="36517D31" w14:textId="77777777" w:rsidR="000D0BFE" w:rsidRPr="00197022" w:rsidRDefault="000D0BFE" w:rsidP="000D0BFE">
            <w:pPr>
              <w:numPr>
                <w:ilvl w:val="0"/>
                <w:numId w:val="36"/>
              </w:numPr>
              <w:rPr>
                <w:rFonts w:ascii="Lato" w:hAnsi="Lato" w:cs="Arial"/>
                <w:sz w:val="22"/>
                <w:szCs w:val="22"/>
              </w:rPr>
            </w:pPr>
            <w:r w:rsidRPr="00197022">
              <w:rPr>
                <w:rFonts w:ascii="Lato" w:hAnsi="Lato" w:cs="Arial"/>
                <w:sz w:val="22"/>
                <w:szCs w:val="22"/>
              </w:rPr>
              <w:t xml:space="preserve">Good written skills, able to summarise accurately, draft reports requiring little or no editing, and use appropriate styles. An ability to understand complex issues, simplifying for external audiences. </w:t>
            </w:r>
          </w:p>
          <w:p w14:paraId="6F3C8090" w14:textId="77777777" w:rsidR="000D0BFE" w:rsidRPr="00197022" w:rsidRDefault="000D0BFE" w:rsidP="000D0BFE">
            <w:pPr>
              <w:numPr>
                <w:ilvl w:val="0"/>
                <w:numId w:val="36"/>
              </w:numPr>
              <w:rPr>
                <w:rFonts w:ascii="Lato" w:hAnsi="Lato" w:cs="Arial"/>
                <w:sz w:val="22"/>
                <w:szCs w:val="22"/>
              </w:rPr>
            </w:pPr>
            <w:r w:rsidRPr="00197022">
              <w:rPr>
                <w:rFonts w:ascii="Lato" w:hAnsi="Lato" w:cs="Arial"/>
                <w:sz w:val="22"/>
                <w:szCs w:val="22"/>
              </w:rPr>
              <w:t>Good verbal communication skills, exercising good judgement as to when to refer something upwards; able to communicate professionally with a wide range of contacts; able to show tact and discretion when dealing with sensitive and confidential information.</w:t>
            </w:r>
          </w:p>
          <w:p w14:paraId="7F1D0440" w14:textId="77777777" w:rsidR="000D0BFE" w:rsidRPr="00197022" w:rsidRDefault="000D0BFE" w:rsidP="000D0BFE">
            <w:pPr>
              <w:numPr>
                <w:ilvl w:val="0"/>
                <w:numId w:val="36"/>
              </w:numPr>
              <w:suppressAutoHyphens/>
              <w:rPr>
                <w:rFonts w:ascii="Lato" w:hAnsi="Lato" w:cs="Arial"/>
                <w:sz w:val="22"/>
                <w:szCs w:val="22"/>
                <w:lang w:val="en"/>
              </w:rPr>
            </w:pPr>
            <w:r w:rsidRPr="00197022">
              <w:rPr>
                <w:rFonts w:ascii="Lato" w:hAnsi="Lato" w:cs="Arial"/>
                <w:sz w:val="22"/>
                <w:szCs w:val="22"/>
                <w:lang w:val="en"/>
              </w:rPr>
              <w:t>Outstanding customer service orientation and follow-up skills</w:t>
            </w:r>
          </w:p>
          <w:p w14:paraId="6656A220" w14:textId="57A28BA9" w:rsidR="006932A7" w:rsidRDefault="000D0BFE" w:rsidP="000D0BFE">
            <w:pPr>
              <w:numPr>
                <w:ilvl w:val="0"/>
                <w:numId w:val="36"/>
              </w:numPr>
              <w:suppressAutoHyphens/>
              <w:rPr>
                <w:rFonts w:ascii="Lato" w:hAnsi="Lato" w:cs="Arial"/>
                <w:sz w:val="22"/>
                <w:szCs w:val="22"/>
                <w:lang w:val="en"/>
              </w:rPr>
            </w:pPr>
            <w:r w:rsidRPr="000D0BFE">
              <w:rPr>
                <w:rFonts w:ascii="Lato" w:hAnsi="Lato" w:cs="Arial"/>
                <w:sz w:val="22"/>
                <w:szCs w:val="22"/>
                <w:lang w:val="en"/>
              </w:rPr>
              <w:t>Detail oriented and meticulous with respect to defining terms and categories</w:t>
            </w:r>
          </w:p>
          <w:p w14:paraId="11D4C005" w14:textId="1937AD4C" w:rsidR="008B1013" w:rsidRPr="008B1013" w:rsidRDefault="008B1013" w:rsidP="008B1013">
            <w:pPr>
              <w:numPr>
                <w:ilvl w:val="0"/>
                <w:numId w:val="36"/>
              </w:numPr>
              <w:rPr>
                <w:rFonts w:ascii="Lato" w:hAnsi="Lato" w:cs="Arial"/>
                <w:sz w:val="22"/>
                <w:szCs w:val="22"/>
              </w:rPr>
            </w:pPr>
            <w:r>
              <w:rPr>
                <w:rFonts w:ascii="Lato" w:hAnsi="Lato" w:cs="Arial"/>
                <w:sz w:val="22"/>
                <w:szCs w:val="22"/>
              </w:rPr>
              <w:t>French/Arabic/Spanish language capabilities</w:t>
            </w:r>
          </w:p>
          <w:p w14:paraId="40705E31" w14:textId="77777777" w:rsidR="00543A17" w:rsidRPr="00197022" w:rsidRDefault="00543A17" w:rsidP="000D0BFE">
            <w:pPr>
              <w:ind w:left="696"/>
              <w:rPr>
                <w:rFonts w:ascii="Lato" w:hAnsi="Lato" w:cs="Arial"/>
                <w:b/>
                <w:sz w:val="22"/>
                <w:szCs w:val="22"/>
              </w:rPr>
            </w:pPr>
          </w:p>
        </w:tc>
      </w:tr>
      <w:tr w:rsidR="00CE502B" w:rsidRPr="00197022" w14:paraId="3331B08D" w14:textId="77777777" w:rsidTr="00EF1BB6">
        <w:trPr>
          <w:trHeight w:val="425"/>
        </w:trPr>
        <w:tc>
          <w:tcPr>
            <w:tcW w:w="9498" w:type="dxa"/>
            <w:gridSpan w:val="3"/>
          </w:tcPr>
          <w:p w14:paraId="1E899576" w14:textId="77777777" w:rsidR="00CE502B" w:rsidRPr="00197022" w:rsidRDefault="00CE502B" w:rsidP="00EF1BB6">
            <w:pPr>
              <w:rPr>
                <w:rFonts w:ascii="Lato" w:hAnsi="Lato" w:cs="Arial"/>
                <w:b/>
                <w:sz w:val="22"/>
                <w:szCs w:val="22"/>
              </w:rPr>
            </w:pPr>
            <w:r w:rsidRPr="00197022">
              <w:rPr>
                <w:rFonts w:ascii="Lato" w:hAnsi="Lato" w:cs="Arial"/>
                <w:b/>
                <w:sz w:val="22"/>
                <w:szCs w:val="22"/>
              </w:rPr>
              <w:lastRenderedPageBreak/>
              <w:t>Additional job responsibilities</w:t>
            </w:r>
          </w:p>
          <w:p w14:paraId="1F379A93" w14:textId="77777777" w:rsidR="00480895" w:rsidRPr="00197022" w:rsidRDefault="00F5619F" w:rsidP="00F5619F">
            <w:pPr>
              <w:tabs>
                <w:tab w:val="left" w:pos="1134"/>
              </w:tabs>
              <w:rPr>
                <w:rFonts w:ascii="Lato" w:hAnsi="Lato" w:cs="Arial"/>
                <w:sz w:val="22"/>
                <w:szCs w:val="22"/>
              </w:rPr>
            </w:pPr>
            <w:r w:rsidRPr="00197022">
              <w:rPr>
                <w:rFonts w:ascii="Lato" w:hAnsi="Lato" w:cs="Arial"/>
                <w:sz w:val="22"/>
                <w:szCs w:val="22"/>
              </w:rPr>
              <w:t>The</w:t>
            </w:r>
            <w:r w:rsidR="00CE502B" w:rsidRPr="00197022">
              <w:rPr>
                <w:rFonts w:ascii="Lato" w:hAnsi="Lato" w:cs="Arial"/>
                <w:sz w:val="22"/>
                <w:szCs w:val="22"/>
              </w:rPr>
              <w:t xml:space="preserve"> duties and responsibilities as set out above are not exhaustiv</w:t>
            </w:r>
            <w:r w:rsidR="00480895" w:rsidRPr="00197022">
              <w:rPr>
                <w:rFonts w:ascii="Lato" w:hAnsi="Lato" w:cs="Arial"/>
                <w:sz w:val="22"/>
                <w:szCs w:val="22"/>
              </w:rPr>
              <w:t xml:space="preserve">e and the </w:t>
            </w:r>
            <w:r w:rsidRPr="00197022">
              <w:rPr>
                <w:rFonts w:ascii="Lato" w:hAnsi="Lato" w:cs="Arial"/>
                <w:sz w:val="22"/>
                <w:szCs w:val="22"/>
              </w:rPr>
              <w:t>role</w:t>
            </w:r>
            <w:r w:rsidR="00CE502B" w:rsidRPr="00197022">
              <w:rPr>
                <w:rFonts w:ascii="Lato" w:hAnsi="Lato" w:cs="Arial"/>
                <w:sz w:val="22"/>
                <w:szCs w:val="22"/>
              </w:rPr>
              <w:t xml:space="preserve"> holder may be required to carry out additional duties within reasonableness of their level of skills and experience.</w:t>
            </w:r>
          </w:p>
        </w:tc>
      </w:tr>
      <w:tr w:rsidR="00F069CA" w:rsidRPr="00197022" w14:paraId="5043BDEE" w14:textId="77777777" w:rsidTr="00920C0C">
        <w:tc>
          <w:tcPr>
            <w:tcW w:w="9498" w:type="dxa"/>
            <w:gridSpan w:val="3"/>
            <w:tcBorders>
              <w:top w:val="single" w:sz="8" w:space="0" w:color="000000"/>
            </w:tcBorders>
          </w:tcPr>
          <w:p w14:paraId="144EDF13" w14:textId="77777777" w:rsidR="00F069CA" w:rsidRPr="00197022" w:rsidRDefault="00F069CA" w:rsidP="002D4A35">
            <w:pPr>
              <w:rPr>
                <w:rFonts w:ascii="Lato" w:hAnsi="Lato" w:cs="Arial"/>
                <w:b/>
                <w:sz w:val="22"/>
                <w:szCs w:val="22"/>
              </w:rPr>
            </w:pPr>
            <w:r w:rsidRPr="00197022">
              <w:rPr>
                <w:rFonts w:ascii="Lato" w:hAnsi="Lato" w:cs="Arial"/>
                <w:b/>
                <w:sz w:val="22"/>
                <w:szCs w:val="22"/>
              </w:rPr>
              <w:t xml:space="preserve">Equal Opportunities </w:t>
            </w:r>
          </w:p>
          <w:p w14:paraId="30D0AB2D" w14:textId="77777777" w:rsidR="00F069CA" w:rsidRPr="00197022" w:rsidRDefault="00F069CA" w:rsidP="00F5619F">
            <w:pPr>
              <w:rPr>
                <w:rFonts w:ascii="Lato" w:hAnsi="Lato" w:cs="Arial"/>
                <w:sz w:val="22"/>
                <w:szCs w:val="22"/>
              </w:rPr>
            </w:pPr>
            <w:r w:rsidRPr="00197022">
              <w:rPr>
                <w:rFonts w:ascii="Lato" w:hAnsi="Lato" w:cs="Arial"/>
                <w:sz w:val="22"/>
                <w:szCs w:val="22"/>
              </w:rPr>
              <w:t xml:space="preserve">The </w:t>
            </w:r>
            <w:r w:rsidR="00F5619F" w:rsidRPr="00197022">
              <w:rPr>
                <w:rFonts w:ascii="Lato" w:hAnsi="Lato" w:cs="Arial"/>
                <w:sz w:val="22"/>
                <w:szCs w:val="22"/>
              </w:rPr>
              <w:t>role</w:t>
            </w:r>
            <w:r w:rsidRPr="00197022">
              <w:rPr>
                <w:rFonts w:ascii="Lato" w:hAnsi="Lato" w:cs="Arial"/>
                <w:sz w:val="22"/>
                <w:szCs w:val="22"/>
              </w:rPr>
              <w:t xml:space="preserve"> holder is required to carry out the duties in accordance with the SCI Equal Opportunities and Diversity policies and procedures.</w:t>
            </w:r>
          </w:p>
        </w:tc>
      </w:tr>
      <w:tr w:rsidR="00080862" w:rsidRPr="00197022" w14:paraId="340181CA" w14:textId="77777777" w:rsidTr="00543A17">
        <w:tc>
          <w:tcPr>
            <w:tcW w:w="9498" w:type="dxa"/>
            <w:gridSpan w:val="3"/>
          </w:tcPr>
          <w:p w14:paraId="25B4E3CE" w14:textId="77777777" w:rsidR="00080862" w:rsidRPr="00197022" w:rsidRDefault="00080862" w:rsidP="00080862">
            <w:pPr>
              <w:rPr>
                <w:rFonts w:ascii="Lato" w:hAnsi="Lato"/>
                <w:b/>
                <w:color w:val="000000"/>
                <w:sz w:val="22"/>
                <w:szCs w:val="22"/>
              </w:rPr>
            </w:pPr>
            <w:r w:rsidRPr="00197022">
              <w:rPr>
                <w:rFonts w:ascii="Lato" w:hAnsi="Lato"/>
                <w:b/>
                <w:color w:val="000000"/>
                <w:sz w:val="22"/>
                <w:szCs w:val="22"/>
              </w:rPr>
              <w:t>Child Safeguarding:</w:t>
            </w:r>
          </w:p>
          <w:p w14:paraId="3ACF0BB9" w14:textId="27940DF6" w:rsidR="00080862" w:rsidRPr="00197022" w:rsidRDefault="00080862" w:rsidP="00080862">
            <w:pPr>
              <w:rPr>
                <w:rFonts w:ascii="Lato" w:hAnsi="Lato"/>
                <w:sz w:val="22"/>
                <w:szCs w:val="22"/>
              </w:rPr>
            </w:pPr>
            <w:r w:rsidRPr="00197022">
              <w:rPr>
                <w:rFonts w:ascii="Lato" w:hAnsi="Lato"/>
                <w:color w:val="000000"/>
                <w:sz w:val="22"/>
                <w:szCs w:val="22"/>
              </w:rPr>
              <w:t>We need to keep children safe so our selection process, which includes rigorous background checks, reflects our commitment to the protection of children from abuse</w:t>
            </w:r>
            <w:r w:rsidRPr="00197022">
              <w:rPr>
                <w:rFonts w:ascii="Lato" w:hAnsi="Lato"/>
                <w:sz w:val="22"/>
                <w:szCs w:val="22"/>
              </w:rPr>
              <w:t>.</w:t>
            </w:r>
          </w:p>
        </w:tc>
      </w:tr>
      <w:tr w:rsidR="00080862" w:rsidRPr="00197022" w14:paraId="388279D6" w14:textId="77777777" w:rsidTr="00543A17">
        <w:tc>
          <w:tcPr>
            <w:tcW w:w="9498" w:type="dxa"/>
            <w:gridSpan w:val="3"/>
          </w:tcPr>
          <w:p w14:paraId="6BAD91E8" w14:textId="77777777" w:rsidR="00080862" w:rsidRPr="00197022" w:rsidRDefault="00080862" w:rsidP="00080862">
            <w:pPr>
              <w:rPr>
                <w:rFonts w:ascii="Lato" w:hAnsi="Lato"/>
                <w:b/>
                <w:sz w:val="22"/>
                <w:szCs w:val="22"/>
              </w:rPr>
            </w:pPr>
            <w:r w:rsidRPr="00197022">
              <w:rPr>
                <w:rFonts w:ascii="Lato" w:hAnsi="Lato"/>
                <w:b/>
                <w:sz w:val="22"/>
                <w:szCs w:val="22"/>
              </w:rPr>
              <w:t>Safeguarding our Staff:</w:t>
            </w:r>
          </w:p>
          <w:p w14:paraId="0D275206" w14:textId="7CC356CE" w:rsidR="00080862" w:rsidRPr="00197022" w:rsidRDefault="00080862" w:rsidP="00080862">
            <w:pPr>
              <w:rPr>
                <w:rFonts w:ascii="Lato" w:hAnsi="Lato" w:cs="Arial"/>
                <w:sz w:val="22"/>
                <w:szCs w:val="22"/>
              </w:rPr>
            </w:pPr>
            <w:r w:rsidRPr="00197022">
              <w:rPr>
                <w:rFonts w:ascii="Lato" w:hAnsi="Lato"/>
                <w:sz w:val="22"/>
                <w:szCs w:val="22"/>
              </w:rPr>
              <w:t>The post holder is required to carry out the duties in accordance with the SCI anti-harassment policy</w:t>
            </w:r>
          </w:p>
        </w:tc>
      </w:tr>
      <w:tr w:rsidR="00080862" w:rsidRPr="00197022" w14:paraId="402E00D9" w14:textId="77777777" w:rsidTr="00543A17">
        <w:tc>
          <w:tcPr>
            <w:tcW w:w="9498" w:type="dxa"/>
            <w:gridSpan w:val="3"/>
          </w:tcPr>
          <w:p w14:paraId="7F030BA0" w14:textId="77777777" w:rsidR="00080862" w:rsidRPr="00197022" w:rsidRDefault="00080862" w:rsidP="00080862">
            <w:pPr>
              <w:rPr>
                <w:rFonts w:ascii="Lato" w:hAnsi="Lato" w:cs="Arial"/>
                <w:b/>
                <w:sz w:val="22"/>
                <w:szCs w:val="22"/>
              </w:rPr>
            </w:pPr>
            <w:r w:rsidRPr="00197022">
              <w:rPr>
                <w:rFonts w:ascii="Lato" w:hAnsi="Lato" w:cs="Arial"/>
                <w:b/>
                <w:sz w:val="22"/>
                <w:szCs w:val="22"/>
              </w:rPr>
              <w:t>Health and Safety</w:t>
            </w:r>
          </w:p>
          <w:p w14:paraId="60A54AA8" w14:textId="595F727C" w:rsidR="00080862" w:rsidRPr="00197022" w:rsidRDefault="00080862" w:rsidP="00080862">
            <w:pPr>
              <w:rPr>
                <w:rFonts w:ascii="Lato" w:hAnsi="Lato"/>
                <w:b/>
                <w:sz w:val="22"/>
                <w:szCs w:val="22"/>
              </w:rPr>
            </w:pPr>
            <w:r w:rsidRPr="00197022">
              <w:rPr>
                <w:rFonts w:ascii="Lato" w:hAnsi="Lato" w:cs="Arial"/>
                <w:sz w:val="22"/>
                <w:szCs w:val="22"/>
              </w:rPr>
              <w:t>The role holder is required to carry out the duties in accordance with SCI Health and Safety policies and procedures.</w:t>
            </w:r>
          </w:p>
        </w:tc>
      </w:tr>
      <w:tr w:rsidR="00F069CA" w:rsidRPr="00197022" w14:paraId="224929E7" w14:textId="77777777" w:rsidTr="00543A17">
        <w:trPr>
          <w:trHeight w:val="425"/>
        </w:trPr>
        <w:tc>
          <w:tcPr>
            <w:tcW w:w="4678" w:type="dxa"/>
            <w:gridSpan w:val="2"/>
            <w:tcBorders>
              <w:bottom w:val="single" w:sz="4" w:space="0" w:color="auto"/>
            </w:tcBorders>
          </w:tcPr>
          <w:p w14:paraId="0088CF6D" w14:textId="07FFF99B" w:rsidR="00F069CA" w:rsidRPr="00197022" w:rsidRDefault="00F069CA" w:rsidP="008B1013">
            <w:pPr>
              <w:tabs>
                <w:tab w:val="left" w:pos="1134"/>
              </w:tabs>
              <w:rPr>
                <w:rFonts w:ascii="Lato" w:hAnsi="Lato" w:cs="Arial"/>
                <w:b/>
                <w:sz w:val="22"/>
                <w:szCs w:val="22"/>
              </w:rPr>
            </w:pPr>
            <w:r w:rsidRPr="00197022">
              <w:rPr>
                <w:rFonts w:ascii="Lato" w:hAnsi="Lato" w:cs="Arial"/>
                <w:b/>
                <w:sz w:val="22"/>
                <w:szCs w:val="22"/>
              </w:rPr>
              <w:t>JD written by</w:t>
            </w:r>
            <w:r w:rsidR="00183B33" w:rsidRPr="00197022">
              <w:rPr>
                <w:rFonts w:ascii="Lato" w:hAnsi="Lato" w:cs="Arial"/>
                <w:b/>
                <w:sz w:val="22"/>
                <w:szCs w:val="22"/>
              </w:rPr>
              <w:t>:</w:t>
            </w:r>
            <w:r w:rsidR="0015240D" w:rsidRPr="00197022">
              <w:rPr>
                <w:rFonts w:ascii="Lato" w:hAnsi="Lato" w:cs="Arial"/>
                <w:b/>
                <w:sz w:val="22"/>
                <w:szCs w:val="22"/>
              </w:rPr>
              <w:t xml:space="preserve"> Albert den Boogert </w:t>
            </w:r>
          </w:p>
        </w:tc>
        <w:tc>
          <w:tcPr>
            <w:tcW w:w="4820" w:type="dxa"/>
            <w:tcBorders>
              <w:bottom w:val="single" w:sz="4" w:space="0" w:color="auto"/>
            </w:tcBorders>
          </w:tcPr>
          <w:p w14:paraId="1B8A436B" w14:textId="1EB56A99" w:rsidR="00080862" w:rsidRPr="00197022" w:rsidRDefault="00F069CA" w:rsidP="008B1013">
            <w:pPr>
              <w:tabs>
                <w:tab w:val="left" w:pos="984"/>
              </w:tabs>
              <w:rPr>
                <w:rFonts w:ascii="Lato" w:hAnsi="Lato" w:cs="Arial"/>
                <w:b/>
                <w:sz w:val="22"/>
                <w:szCs w:val="22"/>
              </w:rPr>
            </w:pPr>
            <w:r w:rsidRPr="00197022">
              <w:rPr>
                <w:rFonts w:ascii="Lato" w:hAnsi="Lato" w:cs="Arial"/>
                <w:b/>
                <w:sz w:val="22"/>
                <w:szCs w:val="22"/>
              </w:rPr>
              <w:t>Date</w:t>
            </w:r>
            <w:r w:rsidR="00CB20F1" w:rsidRPr="00197022">
              <w:rPr>
                <w:rFonts w:ascii="Lato" w:hAnsi="Lato" w:cs="Arial"/>
                <w:b/>
                <w:sz w:val="22"/>
                <w:szCs w:val="22"/>
              </w:rPr>
              <w:t>:</w:t>
            </w:r>
            <w:r w:rsidR="008B1013">
              <w:rPr>
                <w:rFonts w:ascii="Lato" w:hAnsi="Lato" w:cs="Arial"/>
                <w:b/>
                <w:sz w:val="22"/>
                <w:szCs w:val="22"/>
              </w:rPr>
              <w:t xml:space="preserve"> 17</w:t>
            </w:r>
            <w:r w:rsidR="0015240D" w:rsidRPr="00197022">
              <w:rPr>
                <w:rFonts w:ascii="Lato" w:hAnsi="Lato" w:cs="Arial"/>
                <w:b/>
                <w:sz w:val="22"/>
                <w:szCs w:val="22"/>
              </w:rPr>
              <w:t xml:space="preserve"> </w:t>
            </w:r>
            <w:r w:rsidR="008B1013">
              <w:rPr>
                <w:rFonts w:ascii="Lato" w:hAnsi="Lato" w:cs="Arial"/>
                <w:b/>
                <w:sz w:val="22"/>
                <w:szCs w:val="22"/>
              </w:rPr>
              <w:t xml:space="preserve">October </w:t>
            </w:r>
            <w:r w:rsidR="0015240D" w:rsidRPr="00197022">
              <w:rPr>
                <w:rFonts w:ascii="Lato" w:hAnsi="Lato" w:cs="Arial"/>
                <w:b/>
                <w:sz w:val="22"/>
                <w:szCs w:val="22"/>
              </w:rPr>
              <w:t>202</w:t>
            </w:r>
            <w:r w:rsidR="008B1013">
              <w:rPr>
                <w:rFonts w:ascii="Lato" w:hAnsi="Lato" w:cs="Arial"/>
                <w:b/>
                <w:sz w:val="22"/>
                <w:szCs w:val="22"/>
              </w:rPr>
              <w:t>2</w:t>
            </w:r>
          </w:p>
        </w:tc>
      </w:tr>
      <w:tr w:rsidR="00F069CA" w:rsidRPr="00197022" w14:paraId="3705EFA0" w14:textId="77777777" w:rsidTr="00F069CA">
        <w:trPr>
          <w:trHeight w:val="425"/>
        </w:trPr>
        <w:tc>
          <w:tcPr>
            <w:tcW w:w="4678" w:type="dxa"/>
            <w:gridSpan w:val="2"/>
            <w:tcBorders>
              <w:bottom w:val="single" w:sz="4" w:space="0" w:color="auto"/>
            </w:tcBorders>
          </w:tcPr>
          <w:p w14:paraId="6BD95393" w14:textId="63989C9C" w:rsidR="00F069CA" w:rsidRPr="00197022" w:rsidRDefault="00F069CA" w:rsidP="008B1013">
            <w:pPr>
              <w:tabs>
                <w:tab w:val="left" w:pos="1134"/>
              </w:tabs>
              <w:rPr>
                <w:rFonts w:ascii="Lato" w:hAnsi="Lato" w:cs="Arial"/>
                <w:sz w:val="22"/>
                <w:szCs w:val="22"/>
              </w:rPr>
            </w:pPr>
            <w:r w:rsidRPr="00197022">
              <w:rPr>
                <w:rFonts w:ascii="Lato" w:hAnsi="Lato" w:cs="Arial"/>
                <w:b/>
                <w:sz w:val="22"/>
                <w:szCs w:val="22"/>
              </w:rPr>
              <w:t>JD agreed by:</w:t>
            </w:r>
            <w:r w:rsidR="0015240D" w:rsidRPr="00197022">
              <w:rPr>
                <w:rFonts w:ascii="Lato" w:hAnsi="Lato" w:cs="Arial"/>
                <w:b/>
                <w:sz w:val="22"/>
                <w:szCs w:val="22"/>
              </w:rPr>
              <w:t xml:space="preserve"> </w:t>
            </w:r>
          </w:p>
        </w:tc>
        <w:tc>
          <w:tcPr>
            <w:tcW w:w="4820" w:type="dxa"/>
          </w:tcPr>
          <w:p w14:paraId="0B682FFF" w14:textId="30C729BA" w:rsidR="00F069CA" w:rsidRPr="00197022" w:rsidRDefault="00F069CA" w:rsidP="008B1013">
            <w:pPr>
              <w:tabs>
                <w:tab w:val="left" w:pos="984"/>
              </w:tabs>
              <w:rPr>
                <w:rFonts w:ascii="Lato" w:hAnsi="Lato" w:cs="Arial"/>
                <w:b/>
                <w:sz w:val="22"/>
                <w:szCs w:val="22"/>
              </w:rPr>
            </w:pPr>
            <w:r w:rsidRPr="00197022">
              <w:rPr>
                <w:rFonts w:ascii="Lato" w:hAnsi="Lato" w:cs="Arial"/>
                <w:b/>
                <w:sz w:val="22"/>
                <w:szCs w:val="22"/>
              </w:rPr>
              <w:t>Date:</w:t>
            </w:r>
            <w:r w:rsidR="0015240D" w:rsidRPr="00197022">
              <w:rPr>
                <w:rFonts w:ascii="Lato" w:hAnsi="Lato" w:cs="Arial"/>
                <w:b/>
                <w:sz w:val="22"/>
                <w:szCs w:val="22"/>
              </w:rPr>
              <w:t xml:space="preserve"> </w:t>
            </w:r>
          </w:p>
        </w:tc>
      </w:tr>
      <w:tr w:rsidR="00F069CA" w:rsidRPr="00197022" w14:paraId="404870BE" w14:textId="77777777" w:rsidTr="00F069CA">
        <w:trPr>
          <w:trHeight w:val="425"/>
        </w:trPr>
        <w:tc>
          <w:tcPr>
            <w:tcW w:w="4678" w:type="dxa"/>
            <w:gridSpan w:val="2"/>
          </w:tcPr>
          <w:p w14:paraId="79C6AA7C" w14:textId="77777777" w:rsidR="00F069CA" w:rsidRPr="00197022" w:rsidRDefault="00F5619F" w:rsidP="009376FF">
            <w:pPr>
              <w:tabs>
                <w:tab w:val="left" w:pos="1134"/>
              </w:tabs>
              <w:rPr>
                <w:rFonts w:ascii="Lato" w:hAnsi="Lato" w:cs="Arial"/>
                <w:b/>
                <w:sz w:val="22"/>
                <w:szCs w:val="22"/>
              </w:rPr>
            </w:pPr>
            <w:r w:rsidRPr="00197022">
              <w:rPr>
                <w:rFonts w:ascii="Lato" w:hAnsi="Lato" w:cs="Arial"/>
                <w:b/>
                <w:sz w:val="22"/>
                <w:szCs w:val="22"/>
              </w:rPr>
              <w:t>U</w:t>
            </w:r>
            <w:r w:rsidR="00F069CA" w:rsidRPr="00197022">
              <w:rPr>
                <w:rFonts w:ascii="Lato" w:hAnsi="Lato" w:cs="Arial"/>
                <w:b/>
                <w:sz w:val="22"/>
                <w:szCs w:val="22"/>
              </w:rPr>
              <w:t>pdated By:</w:t>
            </w:r>
          </w:p>
        </w:tc>
        <w:tc>
          <w:tcPr>
            <w:tcW w:w="4820" w:type="dxa"/>
            <w:tcBorders>
              <w:bottom w:val="single" w:sz="4" w:space="0" w:color="auto"/>
            </w:tcBorders>
          </w:tcPr>
          <w:p w14:paraId="55873D53" w14:textId="77777777" w:rsidR="00F069CA" w:rsidRPr="00197022" w:rsidRDefault="00F069CA" w:rsidP="009376FF">
            <w:pPr>
              <w:tabs>
                <w:tab w:val="left" w:pos="984"/>
              </w:tabs>
              <w:rPr>
                <w:rFonts w:ascii="Lato" w:hAnsi="Lato" w:cs="Arial"/>
                <w:b/>
                <w:sz w:val="22"/>
                <w:szCs w:val="22"/>
              </w:rPr>
            </w:pPr>
            <w:r w:rsidRPr="00197022">
              <w:rPr>
                <w:rFonts w:ascii="Lato" w:hAnsi="Lato" w:cs="Arial"/>
                <w:b/>
                <w:sz w:val="22"/>
                <w:szCs w:val="22"/>
              </w:rPr>
              <w:t>Date</w:t>
            </w:r>
            <w:r w:rsidR="00CB20F1" w:rsidRPr="00197022">
              <w:rPr>
                <w:rFonts w:ascii="Lato" w:hAnsi="Lato" w:cs="Arial"/>
                <w:b/>
                <w:sz w:val="22"/>
                <w:szCs w:val="22"/>
              </w:rPr>
              <w:t>:</w:t>
            </w:r>
          </w:p>
        </w:tc>
      </w:tr>
      <w:tr w:rsidR="00F069CA" w:rsidRPr="00197022" w14:paraId="7DD6847A" w14:textId="77777777" w:rsidTr="00543A17">
        <w:trPr>
          <w:trHeight w:val="425"/>
        </w:trPr>
        <w:tc>
          <w:tcPr>
            <w:tcW w:w="4678" w:type="dxa"/>
            <w:gridSpan w:val="2"/>
            <w:tcBorders>
              <w:bottom w:val="single" w:sz="4" w:space="0" w:color="auto"/>
            </w:tcBorders>
          </w:tcPr>
          <w:p w14:paraId="361A0FD3" w14:textId="60621677" w:rsidR="00F069CA" w:rsidRPr="00197022" w:rsidRDefault="00F069CA" w:rsidP="009376FF">
            <w:pPr>
              <w:tabs>
                <w:tab w:val="left" w:pos="1134"/>
              </w:tabs>
              <w:rPr>
                <w:rFonts w:ascii="Lato" w:hAnsi="Lato" w:cs="Arial"/>
                <w:b/>
                <w:sz w:val="22"/>
                <w:szCs w:val="22"/>
              </w:rPr>
            </w:pPr>
            <w:r w:rsidRPr="00197022">
              <w:rPr>
                <w:rFonts w:ascii="Lato" w:hAnsi="Lato" w:cs="Arial"/>
                <w:b/>
                <w:sz w:val="22"/>
                <w:szCs w:val="22"/>
              </w:rPr>
              <w:t>Evaluated</w:t>
            </w:r>
            <w:r w:rsidR="00183B33" w:rsidRPr="00197022">
              <w:rPr>
                <w:rFonts w:ascii="Lato" w:hAnsi="Lato" w:cs="Arial"/>
                <w:b/>
                <w:sz w:val="22"/>
                <w:szCs w:val="22"/>
              </w:rPr>
              <w:t>:</w:t>
            </w:r>
            <w:r w:rsidR="0015240D" w:rsidRPr="00197022">
              <w:rPr>
                <w:rFonts w:ascii="Lato" w:hAnsi="Lato" w:cs="Arial"/>
                <w:sz w:val="22"/>
                <w:szCs w:val="22"/>
                <w:highlight w:val="yellow"/>
              </w:rPr>
              <w:t xml:space="preserve"> TBD</w:t>
            </w:r>
          </w:p>
        </w:tc>
        <w:tc>
          <w:tcPr>
            <w:tcW w:w="4820" w:type="dxa"/>
            <w:tcBorders>
              <w:bottom w:val="single" w:sz="4" w:space="0" w:color="auto"/>
            </w:tcBorders>
          </w:tcPr>
          <w:p w14:paraId="20DDF396" w14:textId="04425F49" w:rsidR="00F069CA" w:rsidRPr="00197022" w:rsidRDefault="00F069CA" w:rsidP="009376FF">
            <w:pPr>
              <w:tabs>
                <w:tab w:val="left" w:pos="984"/>
              </w:tabs>
              <w:rPr>
                <w:rFonts w:ascii="Lato" w:hAnsi="Lato" w:cs="Arial"/>
                <w:b/>
                <w:sz w:val="22"/>
                <w:szCs w:val="22"/>
              </w:rPr>
            </w:pPr>
            <w:r w:rsidRPr="00197022">
              <w:rPr>
                <w:rFonts w:ascii="Lato" w:hAnsi="Lato" w:cs="Arial"/>
                <w:b/>
                <w:sz w:val="22"/>
                <w:szCs w:val="22"/>
              </w:rPr>
              <w:t>Date</w:t>
            </w:r>
            <w:r w:rsidR="00CB20F1" w:rsidRPr="00197022">
              <w:rPr>
                <w:rFonts w:ascii="Lato" w:hAnsi="Lato" w:cs="Arial"/>
                <w:b/>
                <w:sz w:val="22"/>
                <w:szCs w:val="22"/>
              </w:rPr>
              <w:t>:</w:t>
            </w:r>
            <w:r w:rsidR="0015240D" w:rsidRPr="00197022">
              <w:rPr>
                <w:rFonts w:ascii="Lato" w:hAnsi="Lato" w:cs="Arial"/>
                <w:sz w:val="22"/>
                <w:szCs w:val="22"/>
                <w:highlight w:val="yellow"/>
              </w:rPr>
              <w:t xml:space="preserve"> TBD</w:t>
            </w:r>
          </w:p>
        </w:tc>
      </w:tr>
    </w:tbl>
    <w:p w14:paraId="29A524FF" w14:textId="77777777" w:rsidR="00F9086D" w:rsidRPr="00197022" w:rsidRDefault="00F9086D" w:rsidP="00DF31B1">
      <w:pPr>
        <w:rPr>
          <w:rFonts w:ascii="Lato" w:hAnsi="Lato" w:cs="Arial"/>
          <w:sz w:val="22"/>
          <w:szCs w:val="22"/>
        </w:rPr>
      </w:pPr>
    </w:p>
    <w:p w14:paraId="3F891B09" w14:textId="77777777" w:rsidR="007D26DC" w:rsidRPr="00197022" w:rsidRDefault="007D26DC" w:rsidP="00DF31B1">
      <w:pPr>
        <w:rPr>
          <w:rFonts w:ascii="Lato" w:hAnsi="Lato" w:cs="Arial"/>
          <w:sz w:val="22"/>
          <w:szCs w:val="22"/>
        </w:rPr>
      </w:pPr>
    </w:p>
    <w:p w14:paraId="6158C86F" w14:textId="77777777" w:rsidR="00B83E89" w:rsidRPr="00197022" w:rsidRDefault="00B83E89" w:rsidP="00DF31B1">
      <w:pPr>
        <w:rPr>
          <w:rFonts w:ascii="Lato" w:hAnsi="Lato" w:cs="Arial"/>
          <w:sz w:val="22"/>
          <w:szCs w:val="22"/>
        </w:rPr>
      </w:pPr>
    </w:p>
    <w:sectPr w:rsidR="00B83E89" w:rsidRPr="00197022">
      <w:head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DE664" w14:textId="77777777" w:rsidR="00540EBA" w:rsidRDefault="00540EBA">
      <w:r>
        <w:separator/>
      </w:r>
    </w:p>
  </w:endnote>
  <w:endnote w:type="continuationSeparator" w:id="0">
    <w:p w14:paraId="12B3488E" w14:textId="77777777" w:rsidR="00540EBA" w:rsidRDefault="0054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Segoe UI"/>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85EDF" w14:textId="77777777" w:rsidR="00540EBA" w:rsidRDefault="00540EBA">
      <w:r>
        <w:separator/>
      </w:r>
    </w:p>
  </w:footnote>
  <w:footnote w:type="continuationSeparator" w:id="0">
    <w:p w14:paraId="2F64A4A2" w14:textId="77777777" w:rsidR="00540EBA" w:rsidRDefault="00540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47130" w14:textId="77777777" w:rsidR="001B2A90" w:rsidRPr="00F5619F" w:rsidRDefault="00AA35CD" w:rsidP="00F55B51">
    <w:pPr>
      <w:pStyle w:val="Header"/>
      <w:ind w:left="-142"/>
      <w:jc w:val="center"/>
      <w:rPr>
        <w:rFonts w:ascii="Arial" w:hAnsi="Arial" w:cs="Arial"/>
        <w:b/>
        <w:smallCaps/>
        <w:sz w:val="22"/>
        <w:szCs w:val="22"/>
      </w:rPr>
    </w:pPr>
    <w:r>
      <w:rPr>
        <w:rFonts w:ascii="Arial" w:hAnsi="Arial" w:cs="Arial"/>
        <w:b/>
        <w:smallCaps/>
        <w:noProof/>
        <w:sz w:val="22"/>
        <w:szCs w:val="22"/>
        <w:lang w:eastAsia="en-GB"/>
      </w:rPr>
      <w:pict w14:anchorId="1FDE29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5.75pt;margin-top:-7.75pt;width:132pt;height:26.55pt;z-index:251657728;visibility:visible;mso-wrap-edited:f">
          <v:imagedata r:id="rId1" o:title=""/>
        </v:shape>
      </w:pict>
    </w:r>
    <w:r w:rsidR="00F5619F" w:rsidRPr="00F5619F">
      <w:rPr>
        <w:rFonts w:ascii="Arial" w:hAnsi="Arial" w:cs="Arial"/>
        <w:b/>
        <w:smallCaps/>
        <w:sz w:val="22"/>
        <w:szCs w:val="22"/>
      </w:rPr>
      <w:t xml:space="preserve">SAVE THE CHILDREN INTERNATIONAL </w:t>
    </w:r>
  </w:p>
  <w:p w14:paraId="2496F703" w14:textId="77777777" w:rsidR="001B2A90" w:rsidRPr="00F5619F" w:rsidRDefault="00F5619F" w:rsidP="00F55B51">
    <w:pPr>
      <w:pStyle w:val="Header"/>
      <w:ind w:left="-142"/>
      <w:jc w:val="center"/>
      <w:rPr>
        <w:rFonts w:ascii="Arial" w:hAnsi="Arial" w:cs="Arial"/>
        <w:b/>
        <w:smallCaps/>
        <w:sz w:val="22"/>
        <w:szCs w:val="22"/>
      </w:rPr>
    </w:pPr>
    <w:r w:rsidRPr="00F5619F">
      <w:rPr>
        <w:rFonts w:ascii="Arial" w:hAnsi="Arial" w:cs="Arial"/>
        <w:b/>
        <w:smallCaps/>
        <w:sz w:val="22"/>
        <w:szCs w:val="22"/>
      </w:rPr>
      <w:t>ROLE PROFILE</w:t>
    </w:r>
  </w:p>
  <w:p w14:paraId="4E8EE6E3" w14:textId="77777777" w:rsidR="001B2A90" w:rsidRPr="00770638" w:rsidRDefault="001B2A90"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37C6341"/>
    <w:multiLevelType w:val="hybridMultilevel"/>
    <w:tmpl w:val="FD0E884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0552DF"/>
    <w:multiLevelType w:val="hybridMultilevel"/>
    <w:tmpl w:val="D1F2A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165431"/>
    <w:multiLevelType w:val="hybridMultilevel"/>
    <w:tmpl w:val="4FD6471A"/>
    <w:lvl w:ilvl="0" w:tplc="08090001">
      <w:start w:val="1"/>
      <w:numFmt w:val="bullet"/>
      <w:lvlText w:val=""/>
      <w:lvlJc w:val="left"/>
      <w:pPr>
        <w:ind w:left="696" w:hanging="360"/>
      </w:pPr>
      <w:rPr>
        <w:rFonts w:ascii="Symbol" w:hAnsi="Symbol" w:hint="default"/>
      </w:rPr>
    </w:lvl>
    <w:lvl w:ilvl="1" w:tplc="08090003">
      <w:start w:val="1"/>
      <w:numFmt w:val="bullet"/>
      <w:lvlText w:val="o"/>
      <w:lvlJc w:val="left"/>
      <w:pPr>
        <w:ind w:left="1416" w:hanging="360"/>
      </w:pPr>
      <w:rPr>
        <w:rFonts w:ascii="Courier New" w:hAnsi="Courier New" w:cs="Courier New" w:hint="default"/>
      </w:rPr>
    </w:lvl>
    <w:lvl w:ilvl="2" w:tplc="08090005" w:tentative="1">
      <w:start w:val="1"/>
      <w:numFmt w:val="bullet"/>
      <w:lvlText w:val=""/>
      <w:lvlJc w:val="left"/>
      <w:pPr>
        <w:ind w:left="2136" w:hanging="360"/>
      </w:pPr>
      <w:rPr>
        <w:rFonts w:ascii="Wingdings" w:hAnsi="Wingdings" w:hint="default"/>
      </w:rPr>
    </w:lvl>
    <w:lvl w:ilvl="3" w:tplc="08090001" w:tentative="1">
      <w:start w:val="1"/>
      <w:numFmt w:val="bullet"/>
      <w:lvlText w:val=""/>
      <w:lvlJc w:val="left"/>
      <w:pPr>
        <w:ind w:left="2856" w:hanging="360"/>
      </w:pPr>
      <w:rPr>
        <w:rFonts w:ascii="Symbol" w:hAnsi="Symbol" w:hint="default"/>
      </w:rPr>
    </w:lvl>
    <w:lvl w:ilvl="4" w:tplc="08090003" w:tentative="1">
      <w:start w:val="1"/>
      <w:numFmt w:val="bullet"/>
      <w:lvlText w:val="o"/>
      <w:lvlJc w:val="left"/>
      <w:pPr>
        <w:ind w:left="3576" w:hanging="360"/>
      </w:pPr>
      <w:rPr>
        <w:rFonts w:ascii="Courier New" w:hAnsi="Courier New" w:cs="Courier New" w:hint="default"/>
      </w:rPr>
    </w:lvl>
    <w:lvl w:ilvl="5" w:tplc="08090005" w:tentative="1">
      <w:start w:val="1"/>
      <w:numFmt w:val="bullet"/>
      <w:lvlText w:val=""/>
      <w:lvlJc w:val="left"/>
      <w:pPr>
        <w:ind w:left="4296" w:hanging="360"/>
      </w:pPr>
      <w:rPr>
        <w:rFonts w:ascii="Wingdings" w:hAnsi="Wingdings" w:hint="default"/>
      </w:rPr>
    </w:lvl>
    <w:lvl w:ilvl="6" w:tplc="08090001" w:tentative="1">
      <w:start w:val="1"/>
      <w:numFmt w:val="bullet"/>
      <w:lvlText w:val=""/>
      <w:lvlJc w:val="left"/>
      <w:pPr>
        <w:ind w:left="5016" w:hanging="360"/>
      </w:pPr>
      <w:rPr>
        <w:rFonts w:ascii="Symbol" w:hAnsi="Symbol" w:hint="default"/>
      </w:rPr>
    </w:lvl>
    <w:lvl w:ilvl="7" w:tplc="08090003" w:tentative="1">
      <w:start w:val="1"/>
      <w:numFmt w:val="bullet"/>
      <w:lvlText w:val="o"/>
      <w:lvlJc w:val="left"/>
      <w:pPr>
        <w:ind w:left="5736" w:hanging="360"/>
      </w:pPr>
      <w:rPr>
        <w:rFonts w:ascii="Courier New" w:hAnsi="Courier New" w:cs="Courier New" w:hint="default"/>
      </w:rPr>
    </w:lvl>
    <w:lvl w:ilvl="8" w:tplc="08090005" w:tentative="1">
      <w:start w:val="1"/>
      <w:numFmt w:val="bullet"/>
      <w:lvlText w:val=""/>
      <w:lvlJc w:val="left"/>
      <w:pPr>
        <w:ind w:left="6456" w:hanging="360"/>
      </w:pPr>
      <w:rPr>
        <w:rFonts w:ascii="Wingdings" w:hAnsi="Wingdings" w:hint="default"/>
      </w:rPr>
    </w:lvl>
  </w:abstractNum>
  <w:abstractNum w:abstractNumId="13"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6"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7"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8"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385005D9"/>
    <w:multiLevelType w:val="hybridMultilevel"/>
    <w:tmpl w:val="1382C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3"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62E074F"/>
    <w:multiLevelType w:val="hybridMultilevel"/>
    <w:tmpl w:val="434C2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0"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3" w15:restartNumberingAfterBreak="0">
    <w:nsid w:val="5F951FE5"/>
    <w:multiLevelType w:val="hybridMultilevel"/>
    <w:tmpl w:val="B79A2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7" w15:restartNumberingAfterBreak="0">
    <w:nsid w:val="6E31199D"/>
    <w:multiLevelType w:val="hybridMultilevel"/>
    <w:tmpl w:val="909412F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40" w15:restartNumberingAfterBreak="0">
    <w:nsid w:val="74B6489F"/>
    <w:multiLevelType w:val="hybridMultilevel"/>
    <w:tmpl w:val="9CA0203A"/>
    <w:lvl w:ilvl="0" w:tplc="08090001">
      <w:start w:val="1"/>
      <w:numFmt w:val="bullet"/>
      <w:lvlText w:val=""/>
      <w:lvlJc w:val="left"/>
      <w:pPr>
        <w:ind w:left="696" w:hanging="360"/>
      </w:pPr>
      <w:rPr>
        <w:rFonts w:ascii="Symbol" w:hAnsi="Symbol" w:hint="default"/>
      </w:rPr>
    </w:lvl>
    <w:lvl w:ilvl="1" w:tplc="08090003" w:tentative="1">
      <w:start w:val="1"/>
      <w:numFmt w:val="bullet"/>
      <w:lvlText w:val="o"/>
      <w:lvlJc w:val="left"/>
      <w:pPr>
        <w:ind w:left="1416" w:hanging="360"/>
      </w:pPr>
      <w:rPr>
        <w:rFonts w:ascii="Courier New" w:hAnsi="Courier New" w:cs="Courier New" w:hint="default"/>
      </w:rPr>
    </w:lvl>
    <w:lvl w:ilvl="2" w:tplc="08090005" w:tentative="1">
      <w:start w:val="1"/>
      <w:numFmt w:val="bullet"/>
      <w:lvlText w:val=""/>
      <w:lvlJc w:val="left"/>
      <w:pPr>
        <w:ind w:left="2136" w:hanging="360"/>
      </w:pPr>
      <w:rPr>
        <w:rFonts w:ascii="Wingdings" w:hAnsi="Wingdings" w:hint="default"/>
      </w:rPr>
    </w:lvl>
    <w:lvl w:ilvl="3" w:tplc="08090001" w:tentative="1">
      <w:start w:val="1"/>
      <w:numFmt w:val="bullet"/>
      <w:lvlText w:val=""/>
      <w:lvlJc w:val="left"/>
      <w:pPr>
        <w:ind w:left="2856" w:hanging="360"/>
      </w:pPr>
      <w:rPr>
        <w:rFonts w:ascii="Symbol" w:hAnsi="Symbol" w:hint="default"/>
      </w:rPr>
    </w:lvl>
    <w:lvl w:ilvl="4" w:tplc="08090003" w:tentative="1">
      <w:start w:val="1"/>
      <w:numFmt w:val="bullet"/>
      <w:lvlText w:val="o"/>
      <w:lvlJc w:val="left"/>
      <w:pPr>
        <w:ind w:left="3576" w:hanging="360"/>
      </w:pPr>
      <w:rPr>
        <w:rFonts w:ascii="Courier New" w:hAnsi="Courier New" w:cs="Courier New" w:hint="default"/>
      </w:rPr>
    </w:lvl>
    <w:lvl w:ilvl="5" w:tplc="08090005" w:tentative="1">
      <w:start w:val="1"/>
      <w:numFmt w:val="bullet"/>
      <w:lvlText w:val=""/>
      <w:lvlJc w:val="left"/>
      <w:pPr>
        <w:ind w:left="4296" w:hanging="360"/>
      </w:pPr>
      <w:rPr>
        <w:rFonts w:ascii="Wingdings" w:hAnsi="Wingdings" w:hint="default"/>
      </w:rPr>
    </w:lvl>
    <w:lvl w:ilvl="6" w:tplc="08090001" w:tentative="1">
      <w:start w:val="1"/>
      <w:numFmt w:val="bullet"/>
      <w:lvlText w:val=""/>
      <w:lvlJc w:val="left"/>
      <w:pPr>
        <w:ind w:left="5016" w:hanging="360"/>
      </w:pPr>
      <w:rPr>
        <w:rFonts w:ascii="Symbol" w:hAnsi="Symbol" w:hint="default"/>
      </w:rPr>
    </w:lvl>
    <w:lvl w:ilvl="7" w:tplc="08090003" w:tentative="1">
      <w:start w:val="1"/>
      <w:numFmt w:val="bullet"/>
      <w:lvlText w:val="o"/>
      <w:lvlJc w:val="left"/>
      <w:pPr>
        <w:ind w:left="5736" w:hanging="360"/>
      </w:pPr>
      <w:rPr>
        <w:rFonts w:ascii="Courier New" w:hAnsi="Courier New" w:cs="Courier New" w:hint="default"/>
      </w:rPr>
    </w:lvl>
    <w:lvl w:ilvl="8" w:tplc="08090005" w:tentative="1">
      <w:start w:val="1"/>
      <w:numFmt w:val="bullet"/>
      <w:lvlText w:val=""/>
      <w:lvlJc w:val="left"/>
      <w:pPr>
        <w:ind w:left="6456" w:hanging="360"/>
      </w:pPr>
      <w:rPr>
        <w:rFonts w:ascii="Wingdings" w:hAnsi="Wingdings" w:hint="default"/>
      </w:rPr>
    </w:lvl>
  </w:abstractNum>
  <w:abstractNum w:abstractNumId="41" w15:restartNumberingAfterBreak="0">
    <w:nsid w:val="79BB5225"/>
    <w:multiLevelType w:val="hybridMultilevel"/>
    <w:tmpl w:val="5386BD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6"/>
  </w:num>
  <w:num w:numId="3">
    <w:abstractNumId w:val="22"/>
  </w:num>
  <w:num w:numId="4">
    <w:abstractNumId w:val="0"/>
  </w:num>
  <w:num w:numId="5">
    <w:abstractNumId w:val="26"/>
  </w:num>
  <w:num w:numId="6">
    <w:abstractNumId w:val="13"/>
  </w:num>
  <w:num w:numId="7">
    <w:abstractNumId w:val="25"/>
  </w:num>
  <w:num w:numId="8">
    <w:abstractNumId w:val="14"/>
  </w:num>
  <w:num w:numId="9">
    <w:abstractNumId w:val="7"/>
  </w:num>
  <w:num w:numId="10">
    <w:abstractNumId w:val="18"/>
  </w:num>
  <w:num w:numId="11">
    <w:abstractNumId w:val="35"/>
  </w:num>
  <w:num w:numId="12">
    <w:abstractNumId w:val="17"/>
  </w:num>
  <w:num w:numId="13">
    <w:abstractNumId w:val="38"/>
  </w:num>
  <w:num w:numId="14">
    <w:abstractNumId w:val="20"/>
  </w:num>
  <w:num w:numId="15">
    <w:abstractNumId w:val="28"/>
  </w:num>
  <w:num w:numId="16">
    <w:abstractNumId w:val="21"/>
  </w:num>
  <w:num w:numId="17">
    <w:abstractNumId w:val="9"/>
  </w:num>
  <w:num w:numId="18">
    <w:abstractNumId w:val="36"/>
  </w:num>
  <w:num w:numId="19">
    <w:abstractNumId w:val="11"/>
  </w:num>
  <w:num w:numId="20">
    <w:abstractNumId w:val="6"/>
  </w:num>
  <w:num w:numId="21">
    <w:abstractNumId w:val="34"/>
  </w:num>
  <w:num w:numId="22">
    <w:abstractNumId w:val="31"/>
  </w:num>
  <w:num w:numId="23">
    <w:abstractNumId w:val="29"/>
  </w:num>
  <w:num w:numId="24">
    <w:abstractNumId w:val="39"/>
  </w:num>
  <w:num w:numId="25">
    <w:abstractNumId w:val="32"/>
  </w:num>
  <w:num w:numId="26">
    <w:abstractNumId w:val="15"/>
  </w:num>
  <w:num w:numId="27">
    <w:abstractNumId w:val="30"/>
  </w:num>
  <w:num w:numId="28">
    <w:abstractNumId w:val="10"/>
  </w:num>
  <w:num w:numId="29">
    <w:abstractNumId w:val="1"/>
  </w:num>
  <w:num w:numId="30">
    <w:abstractNumId w:val="2"/>
  </w:num>
  <w:num w:numId="31">
    <w:abstractNumId w:val="3"/>
  </w:num>
  <w:num w:numId="32">
    <w:abstractNumId w:val="4"/>
  </w:num>
  <w:num w:numId="33">
    <w:abstractNumId w:val="27"/>
  </w:num>
  <w:num w:numId="34">
    <w:abstractNumId w:val="40"/>
  </w:num>
  <w:num w:numId="35">
    <w:abstractNumId w:val="19"/>
  </w:num>
  <w:num w:numId="36">
    <w:abstractNumId w:val="12"/>
  </w:num>
  <w:num w:numId="37">
    <w:abstractNumId w:val="33"/>
  </w:num>
  <w:num w:numId="38">
    <w:abstractNumId w:val="5"/>
  </w:num>
  <w:num w:numId="39">
    <w:abstractNumId w:val="37"/>
  </w:num>
  <w:num w:numId="40">
    <w:abstractNumId w:val="41"/>
  </w:num>
  <w:num w:numId="41">
    <w:abstractNumId w:val="24"/>
  </w:num>
  <w:num w:numId="4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AC"/>
    <w:rsid w:val="000072AD"/>
    <w:rsid w:val="00007D0B"/>
    <w:rsid w:val="00014716"/>
    <w:rsid w:val="000439E4"/>
    <w:rsid w:val="00067EE0"/>
    <w:rsid w:val="00080862"/>
    <w:rsid w:val="00091A58"/>
    <w:rsid w:val="00092DD0"/>
    <w:rsid w:val="000A0163"/>
    <w:rsid w:val="000A7DA5"/>
    <w:rsid w:val="000B2430"/>
    <w:rsid w:val="000D0BFE"/>
    <w:rsid w:val="000E09C6"/>
    <w:rsid w:val="00125497"/>
    <w:rsid w:val="0015099B"/>
    <w:rsid w:val="0015240D"/>
    <w:rsid w:val="0015532E"/>
    <w:rsid w:val="00174203"/>
    <w:rsid w:val="0017754D"/>
    <w:rsid w:val="00183B33"/>
    <w:rsid w:val="00197022"/>
    <w:rsid w:val="00197A5F"/>
    <w:rsid w:val="001A55C9"/>
    <w:rsid w:val="001B2A90"/>
    <w:rsid w:val="001B461D"/>
    <w:rsid w:val="001D1F88"/>
    <w:rsid w:val="001E3518"/>
    <w:rsid w:val="002065ED"/>
    <w:rsid w:val="002201F6"/>
    <w:rsid w:val="00225770"/>
    <w:rsid w:val="00241572"/>
    <w:rsid w:val="00255049"/>
    <w:rsid w:val="00267F7F"/>
    <w:rsid w:val="00287B36"/>
    <w:rsid w:val="00290500"/>
    <w:rsid w:val="002916E8"/>
    <w:rsid w:val="00294B26"/>
    <w:rsid w:val="00297EEF"/>
    <w:rsid w:val="002B21C3"/>
    <w:rsid w:val="002D1401"/>
    <w:rsid w:val="002D4A35"/>
    <w:rsid w:val="002E170D"/>
    <w:rsid w:val="002E34C0"/>
    <w:rsid w:val="002F5F9C"/>
    <w:rsid w:val="00324580"/>
    <w:rsid w:val="00341E13"/>
    <w:rsid w:val="0035290C"/>
    <w:rsid w:val="00382DCB"/>
    <w:rsid w:val="003867DD"/>
    <w:rsid w:val="003A0151"/>
    <w:rsid w:val="003B081D"/>
    <w:rsid w:val="003B2EB5"/>
    <w:rsid w:val="003D6187"/>
    <w:rsid w:val="00407466"/>
    <w:rsid w:val="00411727"/>
    <w:rsid w:val="00416FB8"/>
    <w:rsid w:val="004249D1"/>
    <w:rsid w:val="00434D92"/>
    <w:rsid w:val="00456024"/>
    <w:rsid w:val="00457479"/>
    <w:rsid w:val="004757CF"/>
    <w:rsid w:val="00480895"/>
    <w:rsid w:val="00482382"/>
    <w:rsid w:val="00483CC9"/>
    <w:rsid w:val="004852D8"/>
    <w:rsid w:val="00493703"/>
    <w:rsid w:val="004B2994"/>
    <w:rsid w:val="004C2411"/>
    <w:rsid w:val="004C3FFF"/>
    <w:rsid w:val="004C44EA"/>
    <w:rsid w:val="004E2B71"/>
    <w:rsid w:val="00502CDE"/>
    <w:rsid w:val="00514D77"/>
    <w:rsid w:val="00520EAC"/>
    <w:rsid w:val="005358D9"/>
    <w:rsid w:val="00540EBA"/>
    <w:rsid w:val="00543A17"/>
    <w:rsid w:val="00547C88"/>
    <w:rsid w:val="00553DE4"/>
    <w:rsid w:val="00556B70"/>
    <w:rsid w:val="005602C8"/>
    <w:rsid w:val="00586599"/>
    <w:rsid w:val="005949D8"/>
    <w:rsid w:val="00597FF0"/>
    <w:rsid w:val="005A5CF5"/>
    <w:rsid w:val="005D08E0"/>
    <w:rsid w:val="005D234E"/>
    <w:rsid w:val="005F161F"/>
    <w:rsid w:val="00601D69"/>
    <w:rsid w:val="006171BF"/>
    <w:rsid w:val="006224AD"/>
    <w:rsid w:val="00624CD4"/>
    <w:rsid w:val="00626696"/>
    <w:rsid w:val="00640C69"/>
    <w:rsid w:val="00647D3A"/>
    <w:rsid w:val="00650184"/>
    <w:rsid w:val="00652A42"/>
    <w:rsid w:val="00654B02"/>
    <w:rsid w:val="006578C0"/>
    <w:rsid w:val="0069034A"/>
    <w:rsid w:val="006932A7"/>
    <w:rsid w:val="006934BA"/>
    <w:rsid w:val="006A391E"/>
    <w:rsid w:val="006B0738"/>
    <w:rsid w:val="006D3CEE"/>
    <w:rsid w:val="006D7BC5"/>
    <w:rsid w:val="006F46C2"/>
    <w:rsid w:val="0072183D"/>
    <w:rsid w:val="00730DCA"/>
    <w:rsid w:val="00743D76"/>
    <w:rsid w:val="00756550"/>
    <w:rsid w:val="00762004"/>
    <w:rsid w:val="00770638"/>
    <w:rsid w:val="007770CA"/>
    <w:rsid w:val="007830B1"/>
    <w:rsid w:val="007A5844"/>
    <w:rsid w:val="007B47F6"/>
    <w:rsid w:val="007D26DC"/>
    <w:rsid w:val="007D3755"/>
    <w:rsid w:val="007F0E5A"/>
    <w:rsid w:val="007F13A8"/>
    <w:rsid w:val="007F3ECE"/>
    <w:rsid w:val="007F729D"/>
    <w:rsid w:val="00805BE2"/>
    <w:rsid w:val="008178C0"/>
    <w:rsid w:val="00822219"/>
    <w:rsid w:val="008264D8"/>
    <w:rsid w:val="00850C04"/>
    <w:rsid w:val="0088006A"/>
    <w:rsid w:val="008A071A"/>
    <w:rsid w:val="008B1013"/>
    <w:rsid w:val="008B63E6"/>
    <w:rsid w:val="008C48A7"/>
    <w:rsid w:val="008C5A62"/>
    <w:rsid w:val="008F0987"/>
    <w:rsid w:val="0090541F"/>
    <w:rsid w:val="00906E01"/>
    <w:rsid w:val="00920C0C"/>
    <w:rsid w:val="00920E86"/>
    <w:rsid w:val="00920FDB"/>
    <w:rsid w:val="00921058"/>
    <w:rsid w:val="00927BE8"/>
    <w:rsid w:val="00934263"/>
    <w:rsid w:val="009356CE"/>
    <w:rsid w:val="009376FF"/>
    <w:rsid w:val="00944555"/>
    <w:rsid w:val="009469AC"/>
    <w:rsid w:val="009547DB"/>
    <w:rsid w:val="00964C9A"/>
    <w:rsid w:val="00984B86"/>
    <w:rsid w:val="009C17CE"/>
    <w:rsid w:val="009D22D1"/>
    <w:rsid w:val="009D2BAF"/>
    <w:rsid w:val="009E3F2E"/>
    <w:rsid w:val="00A31009"/>
    <w:rsid w:val="00A449FC"/>
    <w:rsid w:val="00A50785"/>
    <w:rsid w:val="00A53B78"/>
    <w:rsid w:val="00A56833"/>
    <w:rsid w:val="00A62515"/>
    <w:rsid w:val="00A6746E"/>
    <w:rsid w:val="00A912BE"/>
    <w:rsid w:val="00A9158C"/>
    <w:rsid w:val="00A95A35"/>
    <w:rsid w:val="00AA084F"/>
    <w:rsid w:val="00AA35CD"/>
    <w:rsid w:val="00AA77CC"/>
    <w:rsid w:val="00AB2CE5"/>
    <w:rsid w:val="00AB7A56"/>
    <w:rsid w:val="00AC7F69"/>
    <w:rsid w:val="00AD38C8"/>
    <w:rsid w:val="00AD7E6E"/>
    <w:rsid w:val="00B04818"/>
    <w:rsid w:val="00B109CA"/>
    <w:rsid w:val="00B12346"/>
    <w:rsid w:val="00B14F8E"/>
    <w:rsid w:val="00B21B76"/>
    <w:rsid w:val="00B5365E"/>
    <w:rsid w:val="00B830C1"/>
    <w:rsid w:val="00B83E89"/>
    <w:rsid w:val="00B84E72"/>
    <w:rsid w:val="00B85F11"/>
    <w:rsid w:val="00B9157F"/>
    <w:rsid w:val="00B936E3"/>
    <w:rsid w:val="00BA2A12"/>
    <w:rsid w:val="00BA5B8E"/>
    <w:rsid w:val="00BC471B"/>
    <w:rsid w:val="00BE556E"/>
    <w:rsid w:val="00C13528"/>
    <w:rsid w:val="00C15D29"/>
    <w:rsid w:val="00C21E23"/>
    <w:rsid w:val="00C34EA2"/>
    <w:rsid w:val="00C61C6F"/>
    <w:rsid w:val="00C6257E"/>
    <w:rsid w:val="00C71F41"/>
    <w:rsid w:val="00C82E63"/>
    <w:rsid w:val="00C95100"/>
    <w:rsid w:val="00C978E6"/>
    <w:rsid w:val="00CA3D46"/>
    <w:rsid w:val="00CB20F1"/>
    <w:rsid w:val="00CE502B"/>
    <w:rsid w:val="00D26C4F"/>
    <w:rsid w:val="00D329A6"/>
    <w:rsid w:val="00D33A59"/>
    <w:rsid w:val="00D42548"/>
    <w:rsid w:val="00D43470"/>
    <w:rsid w:val="00D47E1C"/>
    <w:rsid w:val="00D5085F"/>
    <w:rsid w:val="00D520E4"/>
    <w:rsid w:val="00D64C59"/>
    <w:rsid w:val="00D73FEA"/>
    <w:rsid w:val="00DA673F"/>
    <w:rsid w:val="00DB49BD"/>
    <w:rsid w:val="00DC31CA"/>
    <w:rsid w:val="00DF0B8A"/>
    <w:rsid w:val="00DF31B1"/>
    <w:rsid w:val="00DF67E0"/>
    <w:rsid w:val="00E03B54"/>
    <w:rsid w:val="00E0453B"/>
    <w:rsid w:val="00E14DF1"/>
    <w:rsid w:val="00E2250C"/>
    <w:rsid w:val="00E236B6"/>
    <w:rsid w:val="00E53475"/>
    <w:rsid w:val="00E70248"/>
    <w:rsid w:val="00E722A3"/>
    <w:rsid w:val="00E73AEB"/>
    <w:rsid w:val="00E760A1"/>
    <w:rsid w:val="00E77359"/>
    <w:rsid w:val="00E83956"/>
    <w:rsid w:val="00EA19E3"/>
    <w:rsid w:val="00EA44F5"/>
    <w:rsid w:val="00EA7392"/>
    <w:rsid w:val="00EB1BA4"/>
    <w:rsid w:val="00EC1B3B"/>
    <w:rsid w:val="00EC7870"/>
    <w:rsid w:val="00ED102A"/>
    <w:rsid w:val="00EE4321"/>
    <w:rsid w:val="00EF0236"/>
    <w:rsid w:val="00EF1BB6"/>
    <w:rsid w:val="00EF20E6"/>
    <w:rsid w:val="00EF2510"/>
    <w:rsid w:val="00EF33BF"/>
    <w:rsid w:val="00F02B5B"/>
    <w:rsid w:val="00F069CA"/>
    <w:rsid w:val="00F43ABC"/>
    <w:rsid w:val="00F44AC7"/>
    <w:rsid w:val="00F523B3"/>
    <w:rsid w:val="00F55B51"/>
    <w:rsid w:val="00F5619F"/>
    <w:rsid w:val="00F706C7"/>
    <w:rsid w:val="00F73DCC"/>
    <w:rsid w:val="00F810FA"/>
    <w:rsid w:val="00F9086D"/>
    <w:rsid w:val="00FC67B6"/>
    <w:rsid w:val="00FD42EB"/>
    <w:rsid w:val="00FD74EC"/>
    <w:rsid w:val="00FF1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B33D29A"/>
  <w15:chartTrackingRefBased/>
  <w15:docId w15:val="{E7D44CD6-A140-42F8-ADEA-71FAEC68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8A7"/>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uiPriority w:val="34"/>
    <w:qFormat/>
    <w:rsid w:val="00FD74EC"/>
    <w:pPr>
      <w:ind w:left="720"/>
      <w:contextualSpacing/>
    </w:pPr>
  </w:style>
  <w:style w:type="character" w:customStyle="1" w:styleId="normaltextrun">
    <w:name w:val="normaltextrun"/>
    <w:basedOn w:val="DefaultParagraphFont"/>
    <w:rsid w:val="00AA3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1F6FA8F7734A4FBAACA0256C32F3C8" ma:contentTypeVersion="14" ma:contentTypeDescription="Create a new document." ma:contentTypeScope="" ma:versionID="3075941d30d6f7a5ab548b3cb8f73a0c">
  <xsd:schema xmlns:xsd="http://www.w3.org/2001/XMLSchema" xmlns:xs="http://www.w3.org/2001/XMLSchema" xmlns:p="http://schemas.microsoft.com/office/2006/metadata/properties" xmlns:ns3="2c5950be-a3cc-476d-8829-989464516e4b" xmlns:ns4="42e6f741-f8ab-4b25-8a5c-e17e2b02daeb" targetNamespace="http://schemas.microsoft.com/office/2006/metadata/properties" ma:root="true" ma:fieldsID="69c9ec334f89676ad95d9215aeca8dd5" ns3:_="" ns4:_="">
    <xsd:import namespace="2c5950be-a3cc-476d-8829-989464516e4b"/>
    <xsd:import namespace="42e6f741-f8ab-4b25-8a5c-e17e2b02dae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5950be-a3cc-476d-8829-989464516e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e6f741-f8ab-4b25-8a5c-e17e2b02dae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82584-A130-44A5-9047-142E5B639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5950be-a3cc-476d-8829-989464516e4b"/>
    <ds:schemaRef ds:uri="42e6f741-f8ab-4b25-8a5c-e17e2b02da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B3C7F2-C793-4912-9807-CA32F90D95E4}">
  <ds:schemaRefs>
    <ds:schemaRef ds:uri="http://schemas.microsoft.com/sharepoint/v3/contenttype/forms"/>
  </ds:schemaRefs>
</ds:datastoreItem>
</file>

<file path=customXml/itemProps3.xml><?xml version="1.0" encoding="utf-8"?>
<ds:datastoreItem xmlns:ds="http://schemas.openxmlformats.org/officeDocument/2006/customXml" ds:itemID="{0C7A9EE7-93DF-4E13-B346-C72CF4D4E633}">
  <ds:schemaRefs>
    <ds:schemaRef ds:uri="42e6f741-f8ab-4b25-8a5c-e17e2b02daeb"/>
    <ds:schemaRef ds:uri="http://www.w3.org/XML/1998/namespace"/>
    <ds:schemaRef ds:uri="http://purl.org/dc/elements/1.1/"/>
    <ds:schemaRef ds:uri="2c5950be-a3cc-476d-8829-989464516e4b"/>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FF28F63A-D1A3-4045-8923-A6B067CA9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1297</Words>
  <Characters>7591</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Fawcett, Jane</dc:creator>
  <cp:keywords/>
  <cp:lastModifiedBy>Mccudden, Hayley</cp:lastModifiedBy>
  <cp:revision>2</cp:revision>
  <cp:lastPrinted>2011-08-02T10:07:00Z</cp:lastPrinted>
  <dcterms:created xsi:type="dcterms:W3CDTF">2022-11-16T15:21:00Z</dcterms:created>
  <dcterms:modified xsi:type="dcterms:W3CDTF">2022-11-16T15:21:00Z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0x010100D31F6FA8F7734A4FBAACA0256C32F3C8</vt:lpwstr>
  </property>
</Properties>
</file>